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2EB7E" w14:textId="5C83347F" w:rsidR="00FF6076" w:rsidRPr="00C97FB0" w:rsidRDefault="00C97FB0">
      <w:pPr>
        <w:spacing w:after="0"/>
        <w:jc w:val="left"/>
        <w:rPr>
          <w:lang w:val="sk-SK"/>
        </w:rPr>
      </w:pPr>
      <w:r w:rsidRPr="00C97FB0">
        <w:rPr>
          <w:rFonts w:cs="Times New Roman"/>
          <w:noProof/>
          <w:lang w:val="sk-SK" w:eastAsia="sk-SK"/>
        </w:rPr>
        <w:drawing>
          <wp:inline distT="0" distB="0" distL="0" distR="0" wp14:anchorId="3081D676" wp14:editId="000D3D0B">
            <wp:extent cx="2188845" cy="932815"/>
            <wp:effectExtent l="0" t="0" r="1905" b="6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8845" cy="932815"/>
                    </a:xfrm>
                    <a:prstGeom prst="rect">
                      <a:avLst/>
                    </a:prstGeom>
                    <a:noFill/>
                  </pic:spPr>
                </pic:pic>
              </a:graphicData>
            </a:graphic>
          </wp:inline>
        </w:drawing>
      </w:r>
    </w:p>
    <w:p w14:paraId="4800F61F" w14:textId="589F4F91" w:rsidR="00FF6076" w:rsidRPr="001531F7" w:rsidRDefault="008A70E6">
      <w:pPr>
        <w:spacing w:after="0" w:line="240" w:lineRule="auto"/>
        <w:jc w:val="right"/>
        <w:rPr>
          <w:lang w:val="sk-SK"/>
        </w:rPr>
      </w:pPr>
      <w:r w:rsidRPr="001531F7">
        <w:rPr>
          <w:lang w:val="sk-SK"/>
        </w:rPr>
        <w:t>č.: MK</w:t>
      </w:r>
      <w:r w:rsidR="001531F7" w:rsidRPr="001531F7">
        <w:rPr>
          <w:lang w:val="sk-SK"/>
        </w:rPr>
        <w:t>-6134</w:t>
      </w:r>
      <w:r w:rsidRPr="001531F7">
        <w:rPr>
          <w:lang w:val="sk-SK"/>
        </w:rPr>
        <w:t>/2026-</w:t>
      </w:r>
      <w:r w:rsidR="001531F7" w:rsidRPr="001531F7">
        <w:rPr>
          <w:lang w:val="sk-SK"/>
        </w:rPr>
        <w:t>110/11500</w:t>
      </w:r>
    </w:p>
    <w:p w14:paraId="67EEE9B0" w14:textId="5F8B6901" w:rsidR="00FF6076" w:rsidRPr="00C97FB0" w:rsidRDefault="008A70E6">
      <w:pPr>
        <w:spacing w:after="160" w:line="240" w:lineRule="auto"/>
        <w:jc w:val="right"/>
        <w:rPr>
          <w:lang w:val="sk-SK"/>
        </w:rPr>
      </w:pPr>
      <w:r w:rsidRPr="001531F7">
        <w:rPr>
          <w:lang w:val="sk-SK"/>
        </w:rPr>
        <w:t xml:space="preserve">V Bratislave dňa </w:t>
      </w:r>
      <w:r w:rsidR="001531F7" w:rsidRPr="001531F7">
        <w:rPr>
          <w:lang w:val="sk-SK"/>
        </w:rPr>
        <w:t>25.06</w:t>
      </w:r>
      <w:r w:rsidRPr="001531F7">
        <w:rPr>
          <w:lang w:val="sk-SK"/>
        </w:rPr>
        <w:t>.2026</w:t>
      </w:r>
    </w:p>
    <w:p w14:paraId="53880164" w14:textId="77777777" w:rsidR="00FF6076" w:rsidRPr="00C97FB0" w:rsidRDefault="008A70E6">
      <w:pPr>
        <w:spacing w:after="40" w:line="240" w:lineRule="auto"/>
        <w:jc w:val="center"/>
        <w:rPr>
          <w:lang w:val="sk-SK"/>
        </w:rPr>
      </w:pPr>
      <w:r w:rsidRPr="00C97FB0">
        <w:rPr>
          <w:b/>
          <w:lang w:val="sk-SK"/>
        </w:rPr>
        <w:t>ROZHODNUTIE</w:t>
      </w:r>
    </w:p>
    <w:p w14:paraId="23AA4E38" w14:textId="5C23B148" w:rsidR="00FF6076" w:rsidRPr="00C97FB0" w:rsidRDefault="008A70E6">
      <w:pPr>
        <w:spacing w:after="0" w:line="240" w:lineRule="auto"/>
        <w:jc w:val="center"/>
        <w:rPr>
          <w:lang w:val="sk-SK"/>
        </w:rPr>
      </w:pPr>
      <w:r w:rsidRPr="00C97FB0">
        <w:rPr>
          <w:b/>
          <w:lang w:val="sk-SK"/>
        </w:rPr>
        <w:t>Ministerstva kultúry Slovenskej republiky</w:t>
      </w:r>
    </w:p>
    <w:p w14:paraId="57877B9B" w14:textId="77777777" w:rsidR="00FF6076" w:rsidRPr="00C97FB0" w:rsidRDefault="008A70E6">
      <w:pPr>
        <w:spacing w:after="0" w:line="240" w:lineRule="auto"/>
        <w:jc w:val="center"/>
        <w:rPr>
          <w:lang w:val="sk-SK"/>
        </w:rPr>
      </w:pPr>
      <w:r w:rsidRPr="00C97FB0">
        <w:rPr>
          <w:b/>
          <w:lang w:val="sk-SK"/>
        </w:rPr>
        <w:t>o vydaní nového úplného znenia zriaďovacej listiny</w:t>
      </w:r>
    </w:p>
    <w:p w14:paraId="1391AB0D" w14:textId="77777777" w:rsidR="00C97FB0" w:rsidRDefault="008A70E6" w:rsidP="00C97FB0">
      <w:pPr>
        <w:spacing w:after="200" w:line="240" w:lineRule="auto"/>
        <w:jc w:val="center"/>
        <w:rPr>
          <w:lang w:val="sk-SK"/>
        </w:rPr>
      </w:pPr>
      <w:r w:rsidRPr="00C97FB0">
        <w:rPr>
          <w:b/>
          <w:lang w:val="sk-SK"/>
        </w:rPr>
        <w:t>Správy rezortných zariadení Ministerstva kultúry Slovenskej republiky</w:t>
      </w:r>
    </w:p>
    <w:p w14:paraId="5787ECA3" w14:textId="565BC366" w:rsidR="00FF6076" w:rsidRPr="00C97FB0" w:rsidRDefault="008A70E6" w:rsidP="00C97FB0">
      <w:pPr>
        <w:spacing w:after="200" w:line="240" w:lineRule="auto"/>
        <w:rPr>
          <w:lang w:val="sk-SK"/>
        </w:rPr>
      </w:pPr>
      <w:r w:rsidRPr="00C97FB0">
        <w:rPr>
          <w:lang w:val="sk-SK"/>
        </w:rPr>
        <w:t>Ministerstvo kultúry Slovenskej republiky ako ústredný orgán štátnej správy a zriaďovateľ štátnej príspevkovej organizácie Správy rezortných zariadení Ministerstva kultúry Slovenskej republiky v súlade s § 21 ods. 9 zákona č. 523/2004 Z. z. o rozpočtových pravidlách verejnej správy a o zmene a doplnení niektorých zákonov v znení neskorších predpisov, so zákonom č. 278/1993 Z. z. o správe majetku štátu v znení neskorších predpisov a so zákonom č. 343/2015 Z. z. o verejnom obstarávaní v znení neskorších predpisov vydáva toto</w:t>
      </w:r>
    </w:p>
    <w:p w14:paraId="148E1604" w14:textId="77777777" w:rsidR="00FF6076" w:rsidRPr="00C97FB0" w:rsidRDefault="008A70E6">
      <w:pPr>
        <w:spacing w:after="160" w:line="240" w:lineRule="auto"/>
        <w:jc w:val="center"/>
        <w:rPr>
          <w:lang w:val="sk-SK"/>
        </w:rPr>
      </w:pPr>
      <w:r w:rsidRPr="00C97FB0">
        <w:rPr>
          <w:b/>
          <w:lang w:val="sk-SK"/>
        </w:rPr>
        <w:t>nové úplné znenie</w:t>
      </w:r>
    </w:p>
    <w:p w14:paraId="29EF410A" w14:textId="77777777" w:rsidR="00FF6076" w:rsidRPr="00C97FB0" w:rsidRDefault="008A70E6">
      <w:pPr>
        <w:spacing w:after="80" w:line="240" w:lineRule="auto"/>
        <w:jc w:val="center"/>
        <w:rPr>
          <w:lang w:val="sk-SK"/>
        </w:rPr>
      </w:pPr>
      <w:r w:rsidRPr="00C97FB0">
        <w:rPr>
          <w:b/>
          <w:lang w:val="sk-SK"/>
        </w:rPr>
        <w:t>Z R I A Ď O V A C E J   L I S T I N Y</w:t>
      </w:r>
    </w:p>
    <w:p w14:paraId="1E4B7E2D" w14:textId="2DEC1B8B" w:rsidR="00FF6076" w:rsidRPr="00C97FB0" w:rsidRDefault="008A70E6" w:rsidP="00C97FB0">
      <w:pPr>
        <w:spacing w:after="200" w:line="240" w:lineRule="auto"/>
        <w:jc w:val="center"/>
        <w:rPr>
          <w:lang w:val="sk-SK"/>
        </w:rPr>
      </w:pPr>
      <w:r w:rsidRPr="00C97FB0">
        <w:rPr>
          <w:b/>
          <w:lang w:val="sk-SK"/>
        </w:rPr>
        <w:t>Správy rezortných zariadení Ministerstva kultúry Slovenskej republiky</w:t>
      </w:r>
    </w:p>
    <w:p w14:paraId="5134477C" w14:textId="77777777" w:rsidR="00FF6076" w:rsidRPr="00C97FB0" w:rsidRDefault="008A70E6">
      <w:pPr>
        <w:spacing w:after="0" w:line="240" w:lineRule="auto"/>
        <w:jc w:val="center"/>
        <w:rPr>
          <w:lang w:val="sk-SK"/>
        </w:rPr>
      </w:pPr>
      <w:r w:rsidRPr="00C97FB0">
        <w:rPr>
          <w:b/>
          <w:lang w:val="sk-SK"/>
        </w:rPr>
        <w:t>Článok 1</w:t>
      </w:r>
    </w:p>
    <w:p w14:paraId="5161EFB3" w14:textId="1314D024" w:rsidR="00C97FB0" w:rsidRPr="00A67C5B" w:rsidRDefault="008A70E6" w:rsidP="00A67C5B">
      <w:pPr>
        <w:spacing w:line="240" w:lineRule="auto"/>
        <w:jc w:val="center"/>
        <w:rPr>
          <w:lang w:val="sk-SK"/>
        </w:rPr>
      </w:pPr>
      <w:r w:rsidRPr="00C97FB0">
        <w:rPr>
          <w:b/>
          <w:lang w:val="sk-SK"/>
        </w:rPr>
        <w:t>Identifikačné údaje</w:t>
      </w:r>
    </w:p>
    <w:p w14:paraId="41301620" w14:textId="77777777" w:rsidR="00C97FB0" w:rsidRPr="00C97FB0" w:rsidRDefault="00C97FB0" w:rsidP="00C97FB0">
      <w:pPr>
        <w:spacing w:after="0" w:line="240" w:lineRule="auto"/>
        <w:rPr>
          <w:b/>
          <w:bCs/>
          <w:lang w:val="sk-SK"/>
        </w:rPr>
      </w:pPr>
      <w:r w:rsidRPr="00C97FB0">
        <w:rPr>
          <w:b/>
          <w:bCs/>
          <w:lang w:val="sk-SK"/>
        </w:rPr>
        <w:t>Identifikačné údaje zriaďovateľa:</w:t>
      </w:r>
    </w:p>
    <w:p w14:paraId="6CCD9753" w14:textId="77777777" w:rsidR="00C97FB0" w:rsidRPr="00C97FB0" w:rsidRDefault="00C97FB0" w:rsidP="00C97FB0">
      <w:pPr>
        <w:spacing w:after="0" w:line="240" w:lineRule="auto"/>
        <w:rPr>
          <w:b/>
          <w:bCs/>
          <w:lang w:val="sk-SK"/>
        </w:rPr>
      </w:pPr>
      <w:r w:rsidRPr="00C97FB0">
        <w:rPr>
          <w:b/>
          <w:bCs/>
          <w:lang w:val="sk-SK"/>
        </w:rPr>
        <w:t>Názov, sídlo a identifikačné číslo zriaďovateľa:</w:t>
      </w:r>
    </w:p>
    <w:p w14:paraId="263332DB" w14:textId="5DE626B0" w:rsidR="00C97FB0" w:rsidRPr="00C97FB0" w:rsidRDefault="00C97FB0" w:rsidP="00C97FB0">
      <w:pPr>
        <w:spacing w:after="0" w:line="240" w:lineRule="auto"/>
        <w:rPr>
          <w:lang w:val="sk-SK"/>
        </w:rPr>
      </w:pPr>
      <w:r w:rsidRPr="00C97FB0">
        <w:rPr>
          <w:b/>
          <w:lang w:val="sk-SK"/>
        </w:rPr>
        <w:t>Zriaďovateľ:</w:t>
      </w:r>
      <w:r w:rsidRPr="00C97FB0">
        <w:rPr>
          <w:b/>
          <w:lang w:val="sk-SK"/>
        </w:rPr>
        <w:tab/>
      </w:r>
      <w:r w:rsidRPr="00C97FB0">
        <w:rPr>
          <w:b/>
          <w:lang w:val="sk-SK"/>
        </w:rPr>
        <w:tab/>
      </w:r>
      <w:r w:rsidRPr="00C97FB0">
        <w:rPr>
          <w:b/>
          <w:lang w:val="sk-SK"/>
        </w:rPr>
        <w:tab/>
        <w:t>Ministerstvo kultúry Slovenskej republiky</w:t>
      </w:r>
    </w:p>
    <w:p w14:paraId="1532BE06" w14:textId="61670467" w:rsidR="00C97FB0" w:rsidRPr="00C97FB0" w:rsidRDefault="00C97FB0" w:rsidP="00C97FB0">
      <w:pPr>
        <w:spacing w:after="0" w:line="240" w:lineRule="auto"/>
        <w:rPr>
          <w:lang w:val="sk-SK"/>
        </w:rPr>
      </w:pPr>
      <w:r w:rsidRPr="00C97FB0">
        <w:rPr>
          <w:b/>
          <w:lang w:val="sk-SK"/>
        </w:rPr>
        <w:t>Sídlo:</w:t>
      </w:r>
      <w:r w:rsidRPr="00C97FB0">
        <w:rPr>
          <w:b/>
          <w:lang w:val="sk-SK"/>
        </w:rPr>
        <w:tab/>
      </w:r>
      <w:r w:rsidRPr="00C97FB0">
        <w:rPr>
          <w:b/>
          <w:lang w:val="sk-SK"/>
        </w:rPr>
        <w:tab/>
      </w:r>
      <w:r w:rsidRPr="00C97FB0">
        <w:rPr>
          <w:b/>
          <w:lang w:val="sk-SK"/>
        </w:rPr>
        <w:tab/>
      </w:r>
      <w:r w:rsidRPr="00C97FB0">
        <w:rPr>
          <w:b/>
          <w:lang w:val="sk-SK"/>
        </w:rPr>
        <w:tab/>
      </w:r>
      <w:r w:rsidRPr="00C97FB0">
        <w:rPr>
          <w:lang w:val="sk-SK"/>
        </w:rPr>
        <w:t>Námestie SNP č. 33, 813 31 Bratislava, Slovenská republika</w:t>
      </w:r>
    </w:p>
    <w:p w14:paraId="56B0A413" w14:textId="4820D4C9" w:rsidR="00C97FB0" w:rsidRPr="00C97FB0" w:rsidRDefault="00C97FB0" w:rsidP="00C97FB0">
      <w:pPr>
        <w:spacing w:after="0" w:line="240" w:lineRule="auto"/>
        <w:rPr>
          <w:lang w:val="sk-SK"/>
        </w:rPr>
      </w:pPr>
      <w:r w:rsidRPr="00C97FB0">
        <w:rPr>
          <w:b/>
          <w:lang w:val="sk-SK"/>
        </w:rPr>
        <w:t>Identifikačné číslo:</w:t>
      </w:r>
      <w:r w:rsidRPr="00C97FB0">
        <w:rPr>
          <w:b/>
          <w:lang w:val="sk-SK"/>
        </w:rPr>
        <w:tab/>
      </w:r>
      <w:r w:rsidRPr="00C97FB0">
        <w:rPr>
          <w:b/>
          <w:lang w:val="sk-SK"/>
        </w:rPr>
        <w:tab/>
      </w:r>
      <w:r w:rsidRPr="00C97FB0">
        <w:rPr>
          <w:lang w:val="sk-SK"/>
        </w:rPr>
        <w:t>00 165 182</w:t>
      </w:r>
    </w:p>
    <w:p w14:paraId="51935A12" w14:textId="2E8FF60B" w:rsidR="00C97FB0" w:rsidRPr="00C97FB0" w:rsidRDefault="00C97FB0" w:rsidP="00C97FB0">
      <w:pPr>
        <w:spacing w:after="0" w:line="240" w:lineRule="auto"/>
        <w:rPr>
          <w:lang w:val="sk-SK"/>
        </w:rPr>
      </w:pPr>
      <w:r w:rsidRPr="00C97FB0">
        <w:rPr>
          <w:b/>
          <w:lang w:val="sk-SK"/>
        </w:rPr>
        <w:t>Zastúpený:</w:t>
      </w:r>
      <w:r w:rsidRPr="00C97FB0">
        <w:rPr>
          <w:b/>
          <w:lang w:val="sk-SK"/>
        </w:rPr>
        <w:tab/>
      </w:r>
      <w:r w:rsidRPr="00C97FB0">
        <w:rPr>
          <w:b/>
          <w:lang w:val="sk-SK"/>
        </w:rPr>
        <w:tab/>
      </w:r>
      <w:r w:rsidRPr="00C97FB0">
        <w:rPr>
          <w:b/>
          <w:lang w:val="sk-SK"/>
        </w:rPr>
        <w:tab/>
      </w:r>
      <w:r w:rsidRPr="00C97FB0">
        <w:rPr>
          <w:lang w:val="sk-SK"/>
        </w:rPr>
        <w:t xml:space="preserve">PaedDr. Martina Šimkovičová, </w:t>
      </w:r>
    </w:p>
    <w:p w14:paraId="1CF35755" w14:textId="63DEC15C" w:rsidR="00C97FB0" w:rsidRPr="00C97FB0" w:rsidRDefault="00C97FB0" w:rsidP="00C97FB0">
      <w:pPr>
        <w:spacing w:line="240" w:lineRule="auto"/>
        <w:ind w:left="2160" w:firstLine="720"/>
        <w:rPr>
          <w:lang w:val="sk-SK"/>
        </w:rPr>
      </w:pPr>
      <w:r w:rsidRPr="00C97FB0">
        <w:rPr>
          <w:lang w:val="sk-SK"/>
        </w:rPr>
        <w:t>ministerka kultúry Slovenskej republiky</w:t>
      </w:r>
    </w:p>
    <w:p w14:paraId="3E6A15D8" w14:textId="307A0DD5" w:rsidR="00C97FB0" w:rsidRPr="00C97FB0" w:rsidRDefault="00C97FB0" w:rsidP="00C97FB0">
      <w:pPr>
        <w:spacing w:after="0" w:line="240" w:lineRule="auto"/>
        <w:rPr>
          <w:lang w:val="sk-SK"/>
        </w:rPr>
      </w:pPr>
      <w:r w:rsidRPr="00C97FB0">
        <w:rPr>
          <w:lang w:val="sk-SK"/>
        </w:rPr>
        <w:t>(ďalej ako „</w:t>
      </w:r>
      <w:r w:rsidRPr="00C97FB0">
        <w:rPr>
          <w:b/>
          <w:bCs/>
          <w:lang w:val="sk-SK"/>
        </w:rPr>
        <w:t>Ministerstvo kultúry SR</w:t>
      </w:r>
      <w:r w:rsidRPr="00C97FB0">
        <w:rPr>
          <w:lang w:val="sk-SK"/>
        </w:rPr>
        <w:t>“ alebo „</w:t>
      </w:r>
      <w:r w:rsidRPr="00C97FB0">
        <w:rPr>
          <w:b/>
          <w:bCs/>
          <w:lang w:val="sk-SK"/>
        </w:rPr>
        <w:t>zriaďovateľ</w:t>
      </w:r>
      <w:r w:rsidRPr="00C97FB0">
        <w:rPr>
          <w:lang w:val="sk-SK"/>
        </w:rPr>
        <w:t>“)</w:t>
      </w:r>
    </w:p>
    <w:p w14:paraId="0C6A3B44" w14:textId="77777777" w:rsidR="00C97FB0" w:rsidRDefault="00C97FB0">
      <w:pPr>
        <w:spacing w:after="40" w:line="240" w:lineRule="auto"/>
        <w:rPr>
          <w:b/>
          <w:lang w:val="sk-SK"/>
        </w:rPr>
      </w:pPr>
    </w:p>
    <w:p w14:paraId="4D242EED" w14:textId="77777777" w:rsidR="00C97FB0" w:rsidRPr="00C97FB0" w:rsidRDefault="00C97FB0" w:rsidP="00C97FB0">
      <w:pPr>
        <w:spacing w:after="0" w:line="240" w:lineRule="auto"/>
        <w:rPr>
          <w:rFonts w:cs="Times New Roman"/>
          <w:lang w:val="sk-SK"/>
        </w:rPr>
      </w:pPr>
      <w:r w:rsidRPr="00C97FB0">
        <w:rPr>
          <w:rFonts w:cs="Times New Roman"/>
          <w:b/>
          <w:lang w:val="sk-SK"/>
        </w:rPr>
        <w:t>Identifikačné údaje organizácie:</w:t>
      </w:r>
    </w:p>
    <w:p w14:paraId="1E09928D" w14:textId="3B7C7825" w:rsidR="00C97FB0" w:rsidRDefault="00C97FB0" w:rsidP="00C97FB0">
      <w:pPr>
        <w:spacing w:after="0" w:line="240" w:lineRule="auto"/>
        <w:rPr>
          <w:rFonts w:cs="Times New Roman"/>
          <w:b/>
          <w:bCs/>
          <w:lang w:val="sk-SK"/>
        </w:rPr>
      </w:pPr>
      <w:r w:rsidRPr="00C97FB0">
        <w:rPr>
          <w:rFonts w:cs="Times New Roman"/>
          <w:b/>
          <w:lang w:val="sk-SK"/>
        </w:rPr>
        <w:t>Názov organizácie:</w:t>
      </w:r>
      <w:r w:rsidRPr="00C97FB0">
        <w:rPr>
          <w:rFonts w:cs="Times New Roman"/>
          <w:b/>
          <w:lang w:val="sk-SK"/>
        </w:rPr>
        <w:tab/>
      </w:r>
      <w:r>
        <w:rPr>
          <w:rFonts w:cs="Times New Roman"/>
          <w:b/>
          <w:lang w:val="sk-SK"/>
        </w:rPr>
        <w:tab/>
      </w:r>
      <w:r>
        <w:rPr>
          <w:rFonts w:cs="Times New Roman"/>
          <w:b/>
          <w:lang w:val="sk-SK"/>
        </w:rPr>
        <w:tab/>
      </w:r>
      <w:r w:rsidRPr="00C97FB0">
        <w:rPr>
          <w:rFonts w:cs="Times New Roman"/>
          <w:b/>
          <w:bCs/>
          <w:lang w:val="sk-SK"/>
        </w:rPr>
        <w:t xml:space="preserve">Správa rezortných zariadení </w:t>
      </w:r>
    </w:p>
    <w:p w14:paraId="002915D0" w14:textId="7047FFBD" w:rsidR="00C97FB0" w:rsidRPr="00C97FB0" w:rsidRDefault="00C97FB0" w:rsidP="00C97FB0">
      <w:pPr>
        <w:spacing w:after="0" w:line="240" w:lineRule="auto"/>
        <w:ind w:left="2880" w:firstLine="720"/>
        <w:rPr>
          <w:rFonts w:cs="Times New Roman"/>
          <w:b/>
          <w:bCs/>
          <w:lang w:val="sk-SK"/>
        </w:rPr>
      </w:pPr>
      <w:r w:rsidRPr="00C97FB0">
        <w:rPr>
          <w:rFonts w:cs="Times New Roman"/>
          <w:b/>
          <w:bCs/>
          <w:lang w:val="sk-SK"/>
        </w:rPr>
        <w:t>Ministerstva kultúry Slovenskej republiky</w:t>
      </w:r>
    </w:p>
    <w:p w14:paraId="43368CA0" w14:textId="5875D515" w:rsidR="00C97FB0" w:rsidRPr="00C97FB0" w:rsidRDefault="00C97FB0" w:rsidP="00C97FB0">
      <w:pPr>
        <w:spacing w:after="0" w:line="240" w:lineRule="auto"/>
        <w:rPr>
          <w:rFonts w:cs="Times New Roman"/>
          <w:lang w:val="sk-SK"/>
        </w:rPr>
      </w:pPr>
      <w:r w:rsidRPr="00C97FB0">
        <w:rPr>
          <w:rFonts w:cs="Times New Roman"/>
          <w:b/>
          <w:lang w:val="sk-SK"/>
        </w:rPr>
        <w:t>Skratka organizácie:</w:t>
      </w:r>
      <w:r w:rsidRPr="00C97FB0">
        <w:rPr>
          <w:rFonts w:cs="Times New Roman"/>
          <w:b/>
          <w:lang w:val="sk-SK"/>
        </w:rPr>
        <w:tab/>
      </w:r>
      <w:r>
        <w:rPr>
          <w:rFonts w:cs="Times New Roman"/>
          <w:b/>
          <w:lang w:val="sk-SK"/>
        </w:rPr>
        <w:tab/>
      </w:r>
      <w:r>
        <w:rPr>
          <w:rFonts w:cs="Times New Roman"/>
          <w:b/>
          <w:lang w:val="sk-SK"/>
        </w:rPr>
        <w:tab/>
      </w:r>
      <w:r w:rsidRPr="00C97FB0">
        <w:rPr>
          <w:rFonts w:cs="Times New Roman"/>
          <w:b/>
          <w:bCs/>
          <w:lang w:val="sk-SK"/>
        </w:rPr>
        <w:t>SRZ MKSR</w:t>
      </w:r>
    </w:p>
    <w:p w14:paraId="1EBDBB95" w14:textId="6C281335" w:rsidR="00C97FB0" w:rsidRPr="00C97FB0" w:rsidRDefault="00C97FB0" w:rsidP="00C97FB0">
      <w:pPr>
        <w:spacing w:after="0" w:line="240" w:lineRule="auto"/>
        <w:rPr>
          <w:rFonts w:cs="Times New Roman"/>
          <w:lang w:val="sk-SK"/>
        </w:rPr>
      </w:pPr>
      <w:r w:rsidRPr="00C97FB0">
        <w:rPr>
          <w:rFonts w:cs="Times New Roman"/>
          <w:b/>
          <w:lang w:val="sk-SK"/>
        </w:rPr>
        <w:t>Sídlo:</w:t>
      </w:r>
      <w:r w:rsidRPr="00C97FB0">
        <w:rPr>
          <w:rFonts w:cs="Times New Roman"/>
          <w:b/>
          <w:lang w:val="sk-SK"/>
        </w:rPr>
        <w:tab/>
      </w:r>
      <w:r w:rsidRPr="00C97FB0">
        <w:rPr>
          <w:rFonts w:cs="Times New Roman"/>
          <w:b/>
          <w:lang w:val="sk-SK"/>
        </w:rPr>
        <w:tab/>
      </w:r>
      <w:r w:rsidRPr="00C97FB0">
        <w:rPr>
          <w:rFonts w:cs="Times New Roman"/>
          <w:b/>
          <w:lang w:val="sk-SK"/>
        </w:rPr>
        <w:tab/>
      </w:r>
      <w:r>
        <w:rPr>
          <w:rFonts w:cs="Times New Roman"/>
          <w:b/>
          <w:lang w:val="sk-SK"/>
        </w:rPr>
        <w:tab/>
      </w:r>
      <w:r>
        <w:rPr>
          <w:rFonts w:cs="Times New Roman"/>
          <w:b/>
          <w:lang w:val="sk-SK"/>
        </w:rPr>
        <w:tab/>
      </w:r>
      <w:r w:rsidRPr="00C97FB0">
        <w:rPr>
          <w:rFonts w:cs="Times New Roman"/>
          <w:lang w:val="sk-SK"/>
        </w:rPr>
        <w:t>Kollárovo námestie 2221/10, 811 07 Bratislava</w:t>
      </w:r>
    </w:p>
    <w:p w14:paraId="6FD202BE" w14:textId="239026AA" w:rsidR="00C97FB0" w:rsidRPr="00C97FB0" w:rsidRDefault="00C97FB0" w:rsidP="00C97FB0">
      <w:pPr>
        <w:spacing w:after="0" w:line="240" w:lineRule="auto"/>
        <w:rPr>
          <w:rFonts w:cs="Times New Roman"/>
          <w:lang w:val="sk-SK"/>
        </w:rPr>
      </w:pPr>
      <w:r w:rsidRPr="00C97FB0">
        <w:rPr>
          <w:rFonts w:cs="Times New Roman"/>
          <w:b/>
          <w:lang w:val="sk-SK"/>
        </w:rPr>
        <w:t>Identifikačné číslo:</w:t>
      </w:r>
      <w:r w:rsidRPr="00C97FB0">
        <w:rPr>
          <w:rFonts w:cs="Times New Roman"/>
          <w:b/>
          <w:lang w:val="sk-SK"/>
        </w:rPr>
        <w:tab/>
      </w:r>
      <w:r>
        <w:rPr>
          <w:rFonts w:cs="Times New Roman"/>
          <w:b/>
          <w:lang w:val="sk-SK"/>
        </w:rPr>
        <w:tab/>
      </w:r>
      <w:r>
        <w:rPr>
          <w:rFonts w:cs="Times New Roman"/>
          <w:b/>
          <w:lang w:val="sk-SK"/>
        </w:rPr>
        <w:tab/>
      </w:r>
      <w:r w:rsidRPr="00C97FB0">
        <w:rPr>
          <w:rFonts w:cs="Times New Roman"/>
          <w:lang w:val="sk-SK"/>
        </w:rPr>
        <w:t>56 767 242</w:t>
      </w:r>
    </w:p>
    <w:p w14:paraId="66C01507" w14:textId="06D48F75" w:rsidR="00C97FB0" w:rsidRDefault="00C97FB0" w:rsidP="00C97FB0">
      <w:pPr>
        <w:spacing w:after="0" w:line="240" w:lineRule="auto"/>
        <w:rPr>
          <w:rFonts w:cs="Times New Roman"/>
          <w:lang w:val="sk-SK"/>
        </w:rPr>
      </w:pPr>
      <w:r w:rsidRPr="00C97FB0">
        <w:rPr>
          <w:rFonts w:cs="Times New Roman"/>
          <w:b/>
          <w:lang w:val="sk-SK"/>
        </w:rPr>
        <w:t>Forma hospodárenia:</w:t>
      </w:r>
      <w:r w:rsidRPr="00C97FB0">
        <w:rPr>
          <w:rFonts w:cs="Times New Roman"/>
          <w:b/>
          <w:lang w:val="sk-SK"/>
        </w:rPr>
        <w:tab/>
      </w:r>
      <w:r>
        <w:rPr>
          <w:rFonts w:cs="Times New Roman"/>
          <w:b/>
          <w:lang w:val="sk-SK"/>
        </w:rPr>
        <w:tab/>
      </w:r>
      <w:r>
        <w:rPr>
          <w:rFonts w:cs="Times New Roman"/>
          <w:b/>
          <w:lang w:val="sk-SK"/>
        </w:rPr>
        <w:tab/>
      </w:r>
      <w:r w:rsidRPr="00C97FB0">
        <w:rPr>
          <w:rFonts w:cs="Times New Roman"/>
          <w:lang w:val="sk-SK"/>
        </w:rPr>
        <w:t>štátna príspevková organizácia</w:t>
      </w:r>
    </w:p>
    <w:p w14:paraId="4E27988B" w14:textId="77777777" w:rsidR="00C97FB0" w:rsidRDefault="00C97FB0" w:rsidP="00C97FB0">
      <w:pPr>
        <w:spacing w:after="0" w:line="240" w:lineRule="auto"/>
        <w:rPr>
          <w:rFonts w:cs="Times New Roman"/>
          <w:lang w:val="sk-SK"/>
        </w:rPr>
      </w:pPr>
      <w:r w:rsidRPr="00C97FB0">
        <w:rPr>
          <w:rFonts w:cs="Times New Roman"/>
          <w:b/>
          <w:bCs/>
          <w:lang w:val="sk-SK"/>
        </w:rPr>
        <w:t>Štatistická klasifikácia SK NACE:</w:t>
      </w:r>
      <w:r>
        <w:rPr>
          <w:rFonts w:cs="Times New Roman"/>
          <w:lang w:val="sk-SK"/>
        </w:rPr>
        <w:t xml:space="preserve"> </w:t>
      </w:r>
      <w:r>
        <w:rPr>
          <w:rFonts w:cs="Times New Roman"/>
          <w:lang w:val="sk-SK"/>
        </w:rPr>
        <w:tab/>
      </w:r>
      <w:r w:rsidRPr="00C97FB0">
        <w:rPr>
          <w:rFonts w:cs="Times New Roman"/>
          <w:lang w:val="sk-SK"/>
        </w:rPr>
        <w:t xml:space="preserve">68200 Prenájom a prevádzkovanie vlastných alebo prenajatých </w:t>
      </w:r>
    </w:p>
    <w:p w14:paraId="531EEC6F" w14:textId="12D20C7D" w:rsidR="00C97FB0" w:rsidRDefault="003A2EB1" w:rsidP="00C97FB0">
      <w:pPr>
        <w:spacing w:after="0" w:line="240" w:lineRule="auto"/>
        <w:ind w:left="2880" w:firstLine="720"/>
        <w:rPr>
          <w:rFonts w:cs="Times New Roman"/>
          <w:lang w:val="sk-SK"/>
        </w:rPr>
      </w:pPr>
      <w:r>
        <w:rPr>
          <w:rFonts w:cs="Times New Roman"/>
          <w:lang w:val="sk-SK"/>
        </w:rPr>
        <w:t>n</w:t>
      </w:r>
      <w:r w:rsidR="00C97FB0" w:rsidRPr="00C97FB0">
        <w:rPr>
          <w:rFonts w:cs="Times New Roman"/>
          <w:lang w:val="sk-SK"/>
        </w:rPr>
        <w:t>ehnuteľností</w:t>
      </w:r>
    </w:p>
    <w:p w14:paraId="1DBA94BF" w14:textId="77777777" w:rsidR="004F64C8" w:rsidRDefault="004F64C8" w:rsidP="004F64C8">
      <w:pPr>
        <w:spacing w:after="0" w:line="240" w:lineRule="auto"/>
        <w:rPr>
          <w:rFonts w:cs="Times New Roman"/>
          <w:lang w:val="sk-SK"/>
        </w:rPr>
      </w:pPr>
      <w:r w:rsidRPr="004F64C8">
        <w:rPr>
          <w:rFonts w:cs="Times New Roman"/>
          <w:b/>
          <w:bCs/>
          <w:lang w:val="sk-SK"/>
        </w:rPr>
        <w:t>Spôsob financovania:</w:t>
      </w:r>
      <w:r w:rsidRPr="004F64C8">
        <w:rPr>
          <w:rFonts w:cs="Times New Roman"/>
          <w:lang w:val="sk-SK"/>
        </w:rPr>
        <w:t xml:space="preserve"> </w:t>
      </w:r>
      <w:r>
        <w:rPr>
          <w:rFonts w:cs="Times New Roman"/>
          <w:lang w:val="sk-SK"/>
        </w:rPr>
        <w:tab/>
      </w:r>
      <w:r>
        <w:rPr>
          <w:rFonts w:cs="Times New Roman"/>
          <w:lang w:val="sk-SK"/>
        </w:rPr>
        <w:tab/>
      </w:r>
      <w:r>
        <w:rPr>
          <w:rFonts w:cs="Times New Roman"/>
          <w:lang w:val="sk-SK"/>
        </w:rPr>
        <w:tab/>
      </w:r>
      <w:r w:rsidRPr="004F64C8">
        <w:rPr>
          <w:rFonts w:cs="Times New Roman"/>
          <w:lang w:val="sk-SK"/>
        </w:rPr>
        <w:t xml:space="preserve">príspevkom zo štátneho rozpočtu prostredníctvom kapitoly </w:t>
      </w:r>
    </w:p>
    <w:p w14:paraId="3AB8AE94" w14:textId="0379D0E1" w:rsidR="004F64C8" w:rsidRPr="00C97FB0" w:rsidRDefault="004F64C8" w:rsidP="004F64C8">
      <w:pPr>
        <w:spacing w:after="0" w:line="240" w:lineRule="auto"/>
        <w:ind w:left="3600"/>
        <w:rPr>
          <w:rFonts w:cs="Times New Roman"/>
          <w:lang w:val="sk-SK"/>
        </w:rPr>
      </w:pPr>
      <w:r w:rsidRPr="004F64C8">
        <w:rPr>
          <w:rFonts w:cs="Times New Roman"/>
          <w:lang w:val="sk-SK"/>
        </w:rPr>
        <w:t xml:space="preserve">Ministerstva kultúry </w:t>
      </w:r>
      <w:r>
        <w:rPr>
          <w:rFonts w:cs="Times New Roman"/>
          <w:lang w:val="sk-SK"/>
        </w:rPr>
        <w:t>SR</w:t>
      </w:r>
      <w:r w:rsidRPr="004F64C8">
        <w:rPr>
          <w:rFonts w:cs="Times New Roman"/>
          <w:lang w:val="sk-SK"/>
        </w:rPr>
        <w:t xml:space="preserve"> a z vlastných príjmov v rozsahu osobitných predpisov</w:t>
      </w:r>
    </w:p>
    <w:p w14:paraId="71F39DDC" w14:textId="2E23FA89" w:rsidR="00C97FB0" w:rsidRPr="00C97FB0" w:rsidRDefault="00C97FB0" w:rsidP="00C97FB0">
      <w:pPr>
        <w:spacing w:after="0" w:line="240" w:lineRule="auto"/>
        <w:rPr>
          <w:rFonts w:cs="Times New Roman"/>
          <w:lang w:val="sk-SK"/>
        </w:rPr>
      </w:pPr>
      <w:r w:rsidRPr="00C97FB0">
        <w:rPr>
          <w:rFonts w:cs="Times New Roman"/>
          <w:b/>
          <w:lang w:val="sk-SK"/>
        </w:rPr>
        <w:t>Štatutárny orgán:</w:t>
      </w:r>
      <w:r w:rsidRPr="00C97FB0">
        <w:rPr>
          <w:rFonts w:cs="Times New Roman"/>
          <w:b/>
          <w:lang w:val="sk-SK"/>
        </w:rPr>
        <w:tab/>
      </w:r>
      <w:r>
        <w:rPr>
          <w:rFonts w:cs="Times New Roman"/>
          <w:b/>
          <w:lang w:val="sk-SK"/>
        </w:rPr>
        <w:tab/>
      </w:r>
      <w:r>
        <w:rPr>
          <w:rFonts w:cs="Times New Roman"/>
          <w:b/>
          <w:lang w:val="sk-SK"/>
        </w:rPr>
        <w:tab/>
      </w:r>
      <w:r w:rsidRPr="00C97FB0">
        <w:rPr>
          <w:rFonts w:cs="Times New Roman"/>
          <w:lang w:val="sk-SK"/>
        </w:rPr>
        <w:t>generálny riaditeľ</w:t>
      </w:r>
    </w:p>
    <w:p w14:paraId="29FBE57A" w14:textId="2E9D16EE" w:rsidR="00C97FB0" w:rsidRPr="00C97FB0" w:rsidRDefault="00C97FB0" w:rsidP="00C97FB0">
      <w:pPr>
        <w:spacing w:after="0" w:line="240" w:lineRule="auto"/>
        <w:rPr>
          <w:rFonts w:cs="Times New Roman"/>
          <w:lang w:val="sk-SK"/>
        </w:rPr>
      </w:pPr>
      <w:r w:rsidRPr="00C97FB0">
        <w:rPr>
          <w:rFonts w:cs="Times New Roman"/>
          <w:b/>
          <w:lang w:val="sk-SK"/>
        </w:rPr>
        <w:t>Dátum zriadenia:</w:t>
      </w:r>
      <w:r w:rsidRPr="00C97FB0">
        <w:rPr>
          <w:rFonts w:cs="Times New Roman"/>
          <w:b/>
          <w:lang w:val="sk-SK"/>
        </w:rPr>
        <w:tab/>
      </w:r>
      <w:r>
        <w:rPr>
          <w:rFonts w:cs="Times New Roman"/>
          <w:b/>
          <w:lang w:val="sk-SK"/>
        </w:rPr>
        <w:tab/>
      </w:r>
      <w:r>
        <w:rPr>
          <w:rFonts w:cs="Times New Roman"/>
          <w:b/>
          <w:lang w:val="sk-SK"/>
        </w:rPr>
        <w:tab/>
      </w:r>
      <w:r w:rsidRPr="00C97FB0">
        <w:rPr>
          <w:rFonts w:cs="Times New Roman"/>
          <w:lang w:val="sk-SK"/>
        </w:rPr>
        <w:t>1. február</w:t>
      </w:r>
      <w:r w:rsidR="003A2EB1">
        <w:rPr>
          <w:rFonts w:cs="Times New Roman"/>
          <w:lang w:val="sk-SK"/>
        </w:rPr>
        <w:t>a</w:t>
      </w:r>
      <w:r w:rsidRPr="00C97FB0">
        <w:rPr>
          <w:rFonts w:cs="Times New Roman"/>
          <w:lang w:val="sk-SK"/>
        </w:rPr>
        <w:t xml:space="preserve"> 2025</w:t>
      </w:r>
    </w:p>
    <w:p w14:paraId="3F9F4A2B" w14:textId="77777777" w:rsidR="00C97FB0" w:rsidRPr="00C97FB0" w:rsidRDefault="00C97FB0" w:rsidP="00C97FB0">
      <w:pPr>
        <w:spacing w:after="0" w:line="240" w:lineRule="auto"/>
        <w:ind w:left="709" w:hanging="709"/>
        <w:rPr>
          <w:rFonts w:cs="Times New Roman"/>
          <w:lang w:val="sk-SK"/>
        </w:rPr>
      </w:pPr>
      <w:r w:rsidRPr="00C97FB0">
        <w:rPr>
          <w:rFonts w:cs="Times New Roman"/>
          <w:lang w:val="sk-SK"/>
        </w:rPr>
        <w:t>(ďalej ako „</w:t>
      </w:r>
      <w:r w:rsidRPr="00C97FB0">
        <w:rPr>
          <w:rFonts w:cs="Times New Roman"/>
          <w:b/>
          <w:lang w:val="sk-SK"/>
        </w:rPr>
        <w:t>SRZ MKSR</w:t>
      </w:r>
      <w:r w:rsidRPr="00C97FB0">
        <w:rPr>
          <w:rFonts w:cs="Times New Roman"/>
          <w:lang w:val="sk-SK"/>
        </w:rPr>
        <w:t>“ alebo „</w:t>
      </w:r>
      <w:r w:rsidRPr="00C97FB0">
        <w:rPr>
          <w:rFonts w:cs="Times New Roman"/>
          <w:b/>
          <w:lang w:val="sk-SK"/>
        </w:rPr>
        <w:t>organizácia</w:t>
      </w:r>
      <w:r w:rsidRPr="00C97FB0">
        <w:rPr>
          <w:rFonts w:cs="Times New Roman"/>
          <w:lang w:val="sk-SK"/>
        </w:rPr>
        <w:t>“)</w:t>
      </w:r>
    </w:p>
    <w:p w14:paraId="7663A17A" w14:textId="77777777" w:rsidR="00C97FB0" w:rsidRDefault="00C97FB0" w:rsidP="00C97FB0">
      <w:pPr>
        <w:spacing w:after="80" w:line="240" w:lineRule="auto"/>
        <w:rPr>
          <w:lang w:val="sk-SK"/>
        </w:rPr>
      </w:pPr>
    </w:p>
    <w:p w14:paraId="20D2827F" w14:textId="77777777" w:rsidR="00A67C5B" w:rsidRDefault="00A67C5B" w:rsidP="00C97FB0">
      <w:pPr>
        <w:spacing w:after="80" w:line="240" w:lineRule="auto"/>
        <w:rPr>
          <w:lang w:val="sk-SK"/>
        </w:rPr>
      </w:pPr>
      <w:r w:rsidRPr="00A67C5B">
        <w:rPr>
          <w:lang w:val="sk-SK"/>
        </w:rPr>
        <w:t xml:space="preserve">Ministerstvo kultúry SR ako ústredný orgán štátnej správy podľa § 18 zákona č. 575/2001 Z. z. o organizácii činnosti vlády a organizácii ústrednej štátnej správy v znení neskorších predpisov a správca majetku štátu podľa § 3 ods. 1 zákona č. 278/1993 Z. z. o správe majetku štátu v znení neskorších </w:t>
      </w:r>
      <w:r w:rsidRPr="00A67C5B">
        <w:rPr>
          <w:lang w:val="sk-SK"/>
        </w:rPr>
        <w:lastRenderedPageBreak/>
        <w:t>predpisov, vykonáva správu majetku štátu v rozsahu svojej pôsobnosti v mene Slovenskej republiky a zabezpečuje jeho účelné, efektívne a hospodárne využívanie na plnenie úloh štátu v oblasti kultúry.</w:t>
      </w:r>
    </w:p>
    <w:p w14:paraId="16A90618" w14:textId="29FB17F3" w:rsidR="00FF6076" w:rsidRPr="00C97FB0" w:rsidRDefault="008A70E6" w:rsidP="00C97FB0">
      <w:pPr>
        <w:spacing w:after="80" w:line="240" w:lineRule="auto"/>
        <w:rPr>
          <w:lang w:val="sk-SK"/>
        </w:rPr>
      </w:pPr>
      <w:r w:rsidRPr="00C97FB0">
        <w:rPr>
          <w:lang w:val="sk-SK"/>
        </w:rPr>
        <w:t>Správa rezortných zariadení Ministerstva kultúry Slovenskej republiky (ďalej len „</w:t>
      </w:r>
      <w:r w:rsidRPr="00A67C5B">
        <w:rPr>
          <w:lang w:val="sk-SK"/>
        </w:rPr>
        <w:t>SRZ MKSR</w:t>
      </w:r>
      <w:r w:rsidRPr="00C97FB0">
        <w:rPr>
          <w:lang w:val="sk-SK"/>
        </w:rPr>
        <w:t>“ alebo „organizácia“) je právnickou osobou so samostatnou právnou subjektivitou, štátnou príspevkovou organizáciou v zriaďovateľskej pôsobnosti Ministerstva kultúry Slovenskej republiky. Vo svojom mene nadobúda práva a zaväzuje sa v rozsahu ustanovenom všeobecne záväznými právnymi predpismi, touto zriaďovacou listinou, kontraktom a ďalšími záväznými aktmi zriaďovateľa.</w:t>
      </w:r>
    </w:p>
    <w:p w14:paraId="6896EB67" w14:textId="409EF5E5" w:rsidR="00FF6076" w:rsidRDefault="00A67C5B">
      <w:pPr>
        <w:spacing w:after="40" w:line="240" w:lineRule="auto"/>
        <w:rPr>
          <w:lang w:val="sk-SK"/>
        </w:rPr>
      </w:pPr>
      <w:r w:rsidRPr="00A67C5B">
        <w:rPr>
          <w:lang w:val="sk-SK"/>
        </w:rPr>
        <w:t>Za účelom zabezpečenia jednotného, efektívneho, hospodárneho a odborného výkonu činností súvisiacich s centrálnou správou a prevádzkou majetku rezortu kultúry Ministerstvo kultúry SR poveruje SRZ MKSR zabezpečovaním technických, prevádzkových, administratívnych, servisných, odborných a koordinačných činností vo vzťahu k majetku štátu v správe Ministerstva kultúry SR, a to v mene a na účet Ministerstva kultúry SR a v rozsahu určenom rozhodnutím, poverením, splnomocnením alebo iným záväzným aktom zriaďovateľa.</w:t>
      </w:r>
    </w:p>
    <w:p w14:paraId="287419BB" w14:textId="77777777" w:rsidR="00A67C5B" w:rsidRPr="00C97FB0" w:rsidRDefault="00A67C5B">
      <w:pPr>
        <w:spacing w:after="40" w:line="240" w:lineRule="auto"/>
        <w:rPr>
          <w:lang w:val="sk-SK"/>
        </w:rPr>
      </w:pPr>
    </w:p>
    <w:p w14:paraId="00D1CC3A" w14:textId="77777777" w:rsidR="00FF6076" w:rsidRPr="00C97FB0" w:rsidRDefault="008A70E6">
      <w:pPr>
        <w:spacing w:after="0" w:line="240" w:lineRule="auto"/>
        <w:jc w:val="center"/>
        <w:rPr>
          <w:lang w:val="sk-SK"/>
        </w:rPr>
      </w:pPr>
      <w:r w:rsidRPr="00C97FB0">
        <w:rPr>
          <w:b/>
          <w:lang w:val="sk-SK"/>
        </w:rPr>
        <w:t>Článok 2</w:t>
      </w:r>
    </w:p>
    <w:p w14:paraId="0B947F93" w14:textId="40E969FC" w:rsidR="00FF6076" w:rsidRPr="00C97FB0" w:rsidRDefault="008A70E6">
      <w:pPr>
        <w:spacing w:line="240" w:lineRule="auto"/>
        <w:jc w:val="center"/>
        <w:rPr>
          <w:lang w:val="sk-SK"/>
        </w:rPr>
      </w:pPr>
      <w:r w:rsidRPr="00C97FB0">
        <w:rPr>
          <w:b/>
          <w:lang w:val="sk-SK"/>
        </w:rPr>
        <w:t xml:space="preserve">Účel zriadenia a </w:t>
      </w:r>
      <w:r w:rsidR="00A67C5B" w:rsidRPr="00A67C5B">
        <w:rPr>
          <w:b/>
          <w:lang w:val="sk-SK"/>
        </w:rPr>
        <w:t>vymedzenie predmetu činnosti</w:t>
      </w:r>
    </w:p>
    <w:p w14:paraId="7F71A91D" w14:textId="77777777" w:rsidR="00A67C5B" w:rsidRPr="00A67C5B" w:rsidRDefault="00A67C5B" w:rsidP="00A67C5B">
      <w:pPr>
        <w:pStyle w:val="Odsekzoznamu"/>
        <w:numPr>
          <w:ilvl w:val="1"/>
          <w:numId w:val="7"/>
        </w:numPr>
        <w:spacing w:after="60" w:line="240" w:lineRule="auto"/>
        <w:rPr>
          <w:lang w:val="sk-SK"/>
        </w:rPr>
      </w:pPr>
      <w:r w:rsidRPr="00A67C5B">
        <w:rPr>
          <w:rFonts w:cs="Times New Roman"/>
          <w:lang w:val="sk-SK"/>
        </w:rPr>
        <w:t>Účelom zriadenia SRZ MKSR je zabezpečovanie centralizovaných odborných, technických, prevádzkových, administratívnych, servisných, koordinačných a podporných činností súvisiacich so správou a prevádzkou majetku štátu v rezorte kultúry, ktorého správcom podľa § 3 ods. 1 zákona č. 278/1993 Z. z. o správe majetku štátu v znení neskorších predpisov alebo centrálnym správcom podľa § 3b zákona č. 278/1993 Z. z. o správe majetku štátu v znení neskorších predpisov je Ministerstvo kultúry SR. SRZ MKSR vykonáva tieto činnosti ako právnická osoba v zriaďovateľskej pôsobnosti Ministerstva kultúry SR, v mene a na účet Ministerstva kultúry SR, v súlade so zákonom č. 278/1993 Z. z. o správe majetku štátu v znení neskorších predpisov a na základe poverenia zriaďovateľa, v rozsahu ustanovenom rozhodnutím Ministerstva kultúry SR a v súlade s internými predpismi Ministerstva kultúry SR ako správcu majetku štátu.</w:t>
      </w:r>
    </w:p>
    <w:p w14:paraId="21419099" w14:textId="3FDF0D28" w:rsidR="00A67C5B" w:rsidRPr="00A67C5B" w:rsidRDefault="00A67C5B" w:rsidP="00A67C5B">
      <w:pPr>
        <w:pStyle w:val="Odsekzoznamu"/>
        <w:numPr>
          <w:ilvl w:val="1"/>
          <w:numId w:val="7"/>
        </w:numPr>
        <w:spacing w:after="60" w:line="240" w:lineRule="auto"/>
        <w:rPr>
          <w:lang w:val="sk-SK"/>
        </w:rPr>
      </w:pPr>
      <w:r w:rsidRPr="00A67C5B">
        <w:rPr>
          <w:rFonts w:cs="Times New Roman"/>
          <w:lang w:val="sk-SK"/>
        </w:rPr>
        <w:t xml:space="preserve">SRZ MKSR je štátna príspevková organizácia zriadená Ministerstvom kultúry SR na účel komplexného zabezpečenia odborných, technických, prevádzkových, servisných, investičných, administratívnych, právnych, ekonomických, mzdových, informačno-technologických, bezpečnostných a ďalších podporných činností súvisiacich so správou a prevádzkou majetku štátu v pôsobnosti Ministerstva kultúry SR, s výkonom centralizovanej činnosti vo verejnom obstarávaní a s ďalšími centralizovanými činnosťami v rezorte kultúry ako aj na účel zabezpečenia komplexného nakladania s hnuteľným majetkom štátu vrátane jeho nadobúdania, správy, dočasného prenechávania do užívania a následného prevodu na iné organizácie v pôsobnosti </w:t>
      </w:r>
      <w:r w:rsidR="008479BE">
        <w:rPr>
          <w:rFonts w:cs="Times New Roman"/>
          <w:lang w:val="sk-SK"/>
        </w:rPr>
        <w:t>M</w:t>
      </w:r>
      <w:r w:rsidRPr="00A67C5B">
        <w:rPr>
          <w:rFonts w:cs="Times New Roman"/>
          <w:lang w:val="sk-SK"/>
        </w:rPr>
        <w:t>inisterstva</w:t>
      </w:r>
      <w:r w:rsidR="008479BE">
        <w:rPr>
          <w:rFonts w:cs="Times New Roman"/>
          <w:lang w:val="sk-SK"/>
        </w:rPr>
        <w:t xml:space="preserve"> kultúry SR</w:t>
      </w:r>
      <w:r w:rsidRPr="00A67C5B">
        <w:rPr>
          <w:rFonts w:cs="Times New Roman"/>
          <w:lang w:val="sk-SK"/>
        </w:rPr>
        <w:t>, za účelom efektívneho, hospodárneho a centralizovaného zabezpečenia potrieb organizácií v rámci rezortu.</w:t>
      </w:r>
      <w:r w:rsidRPr="00A67C5B">
        <w:rPr>
          <w:lang w:val="sk-SK"/>
        </w:rPr>
        <w:t xml:space="preserve"> </w:t>
      </w:r>
      <w:r w:rsidRPr="00A67C5B">
        <w:rPr>
          <w:rFonts w:cs="Times New Roman"/>
          <w:lang w:val="sk-SK"/>
        </w:rPr>
        <w:t>SRZ MKSR sa zriaďuje aj na účel zabezpečovania prevádzky účelových, rezortných, ubytovacích, reprezentačných, školiacich, rekreačných alebo iných zariadení Ministerstva kultúry SR, vrátane zariadenia v Budmericiach, a to najmä v rozsahu ich technického, prevádzkového, administratívneho, ekonomického, rezervačného, evidenčného a servisného zabezpečenia, za účelom ich riadneho, hospodárneho, efektívneho a verejne prístupného využívania, v rozsahu určenom zriaďovateľom a v súlade s právnym režimom správy majetku štátu.</w:t>
      </w:r>
    </w:p>
    <w:p w14:paraId="7AA05D00" w14:textId="6BD88F31" w:rsidR="00A67C5B" w:rsidRPr="008479BE" w:rsidRDefault="008479BE" w:rsidP="008479BE">
      <w:pPr>
        <w:pStyle w:val="Odsekzoznamu"/>
        <w:numPr>
          <w:ilvl w:val="1"/>
          <w:numId w:val="7"/>
        </w:numPr>
        <w:spacing w:after="60" w:line="240" w:lineRule="auto"/>
        <w:rPr>
          <w:lang w:val="sk-SK"/>
        </w:rPr>
      </w:pPr>
      <w:r w:rsidRPr="008479BE">
        <w:rPr>
          <w:lang w:val="sk-SK"/>
        </w:rPr>
        <w:t xml:space="preserve">SRZ MKSR je centrálnou prevádzkovou, servisnou, administratívnou, odbornou, technickou a podpornou organizáciou rezortu kultúry. </w:t>
      </w:r>
      <w:r w:rsidR="00A67C5B" w:rsidRPr="008479BE">
        <w:rPr>
          <w:rFonts w:cs="Times New Roman"/>
          <w:lang w:val="sk-SK"/>
        </w:rPr>
        <w:t>Základným účelom zriadenia SRZ MKSR je zabezpečiť jednotný, efektívny, hospodárny, transparentný a odborne garantovaný výkon centralizovaných rezortných činností pre zriaďovateľa a pre rozpočtové a príspevkové organizácie v jeho zriaďovateľskej pôsobnosti, znižovať fragmentáciu podporných procesov a vytvárať spoločné štandardy, metodiky, evidencie a kontrolné mechanizmy v rezorte kultúry.</w:t>
      </w:r>
    </w:p>
    <w:p w14:paraId="20CE416A" w14:textId="0046B7AE" w:rsidR="00A67C5B" w:rsidRPr="00A67C5B" w:rsidRDefault="00A67C5B" w:rsidP="00A67C5B">
      <w:pPr>
        <w:pStyle w:val="Odsekzoznamu"/>
        <w:numPr>
          <w:ilvl w:val="1"/>
          <w:numId w:val="7"/>
        </w:numPr>
        <w:spacing w:after="60" w:line="240" w:lineRule="auto"/>
        <w:rPr>
          <w:lang w:val="sk-SK"/>
        </w:rPr>
      </w:pPr>
      <w:r w:rsidRPr="00A67C5B">
        <w:rPr>
          <w:rFonts w:cs="Times New Roman"/>
          <w:lang w:val="sk-SK"/>
        </w:rPr>
        <w:t xml:space="preserve">Na účely tejto zriaďovacej listiny sa centralizovanými rezortnými činnosťami rozumejú najmä činnosti v oblasti bezpečnosti a správy majetku štátu, prevádzky účelových, rezortných, ubytovacích, reprezentačných, školiacich, rekreačných alebo iných zariadení Ministerstva kultúry SR vrátane zabezpečovania ich ubytovacích, rezervačných, prevádzkových, ekonomických, evidenčných a servisných procesov, centralizovanej činnosti vo verejnom obstarávaní, právnej podpory a zabezpečovania právnej agendy, mzdového účtovníctva a súvisiacej mzdovej agendy, ekonomických služieb, najmä tvorby rozpočtu, vedenia účtovníctva a výkazníctva, informačných technológií, </w:t>
      </w:r>
      <w:r w:rsidRPr="00A67C5B">
        <w:rPr>
          <w:rFonts w:cs="Times New Roman"/>
          <w:lang w:val="sk-SK"/>
        </w:rPr>
        <w:lastRenderedPageBreak/>
        <w:t>kybernetickej bezpečnosti, digitalizácie, evidenčných, analytických, metodických, koordinačných a ďalších súvisiacich servisných a podporných činností určených zriaďovateľom.</w:t>
      </w:r>
    </w:p>
    <w:p w14:paraId="215801CF" w14:textId="77777777" w:rsidR="00A67C5B" w:rsidRPr="00A67C5B" w:rsidRDefault="00A67C5B" w:rsidP="00A67C5B">
      <w:pPr>
        <w:pStyle w:val="Odsekzoznamu"/>
        <w:numPr>
          <w:ilvl w:val="1"/>
          <w:numId w:val="7"/>
        </w:numPr>
        <w:spacing w:after="60" w:line="240" w:lineRule="auto"/>
        <w:rPr>
          <w:lang w:val="sk-SK"/>
        </w:rPr>
      </w:pPr>
      <w:r w:rsidRPr="00A67C5B">
        <w:rPr>
          <w:rFonts w:cs="Times New Roman"/>
          <w:lang w:val="sk-SK"/>
        </w:rPr>
        <w:t>Predmet činnosti SRZ MKSR sa vykladá a vykonáva len v rozsahu tejto zriaďovacej listiny, osobitných právnych predpisov, rozhodnutí zriaďovateľa a ďalších záväzných aktov. Činnosti, pri ktorých všeobecne záväzný právny predpis vyžaduje osobitné oprávnenie, registráciu, evidenciu, zápis, osvedčenie, povolenie, akreditáciu, súhlas alebo inú formu autorizácie, môže organizácia vykonávať len po splnení týchto podmienok a v rozsahu nimi určenom. Ak osobitný právny predpis alebo záväzný akt zriaďovateľa vyžaduje na vykonanie určitej činnosti predchádzajúci súhlas, schválenie, zabezpečenie rozpočtového krytia alebo splnenie inej podmienky, organizácia je povinná ju splniť pred začatím takejto činnosti. Vymedzenie predmetu činnosti samo osebe neoprávňuje organizáciu vykonávať podnikateľskú činnosť, regulovanú činnosť ani úkony verejnej moci nad rámec ustanovený všeobecne záväznými právnymi predpismi a záväznými aktmi zriaďovateľa.</w:t>
      </w:r>
    </w:p>
    <w:p w14:paraId="52FAD522" w14:textId="283B68D8" w:rsidR="00A67C5B" w:rsidRPr="00A67C5B" w:rsidRDefault="00A67C5B" w:rsidP="00A67C5B">
      <w:pPr>
        <w:pStyle w:val="Odsekzoznamu"/>
        <w:numPr>
          <w:ilvl w:val="1"/>
          <w:numId w:val="7"/>
        </w:numPr>
        <w:spacing w:after="60" w:line="240" w:lineRule="auto"/>
        <w:rPr>
          <w:lang w:val="sk-SK"/>
        </w:rPr>
      </w:pPr>
      <w:r w:rsidRPr="00A67C5B">
        <w:rPr>
          <w:rFonts w:cs="Times New Roman"/>
          <w:lang w:val="sk-SK"/>
        </w:rPr>
        <w:t xml:space="preserve">Pri výkone svojho predmetu činnosti organizácia postupuje najmä podľa zákona č. 523/2004 Z. z. o rozpočtových pravidlách verejnej správy, zákona č. 278/1993 Z. z. o správe majetku štátu, zákona č. 343/2015 Z. z. o verejnom obstarávaní, zákona č. 357/2015 Z. z. o finančnej kontrole a audite, zákona č. 431/2002 Z. z. o účtovníctve, zákona č. 69/2018 Z. z. o kybernetickej bezpečnosti, zákona č. 311/2001 Z. z. Zákonník práce, zákona č. 18/2018 Z. z. o ochrane osobných údajov, zákona č. 95/2019 Z. z. o informačných technológiách vo verejnej správe, zákona č. 395/2002 Z. z. o archívoch a registratúrach a ďalších súvisiacich všeobecne záväzných právnych predpisov, všetko v znení neskorších predpisov. Činnosti vykonávané za odplatu alebo úhradu môže organizácia poskytovať len v rozsahu dovolenom všeobecne záväznými právnymi predpismi, </w:t>
      </w:r>
      <w:r w:rsidR="004F64C8" w:rsidRPr="004F64C8">
        <w:rPr>
          <w:rFonts w:cs="Times New Roman"/>
          <w:lang w:val="sk-SK"/>
        </w:rPr>
        <w:t xml:space="preserve">touto zriaďovacou listinou </w:t>
      </w:r>
      <w:r w:rsidRPr="00A67C5B">
        <w:rPr>
          <w:rFonts w:cs="Times New Roman"/>
          <w:lang w:val="sk-SK"/>
        </w:rPr>
        <w:t>a záväznými aktmi zriaďovateľa.</w:t>
      </w:r>
    </w:p>
    <w:p w14:paraId="29FDCA23" w14:textId="6DEDB30C" w:rsidR="00A67C5B" w:rsidRPr="00A67C5B" w:rsidRDefault="00A67C5B" w:rsidP="00A67C5B">
      <w:pPr>
        <w:pStyle w:val="Odsekzoznamu"/>
        <w:numPr>
          <w:ilvl w:val="1"/>
          <w:numId w:val="7"/>
        </w:numPr>
        <w:spacing w:after="0" w:line="240" w:lineRule="auto"/>
        <w:rPr>
          <w:lang w:val="sk-SK"/>
        </w:rPr>
      </w:pPr>
      <w:r w:rsidRPr="00A67C5B">
        <w:rPr>
          <w:rFonts w:cs="Times New Roman"/>
          <w:lang w:val="sk-SK"/>
        </w:rPr>
        <w:t>Hlavnou činnosťou SRZ MKSR je najmä:</w:t>
      </w:r>
    </w:p>
    <w:p w14:paraId="08406EF2" w14:textId="77777777" w:rsidR="00A67C5B" w:rsidRDefault="00A67C5B" w:rsidP="00A67C5B">
      <w:pPr>
        <w:pStyle w:val="BodyNoSpace"/>
        <w:numPr>
          <w:ilvl w:val="0"/>
          <w:numId w:val="8"/>
        </w:numPr>
        <w:spacing w:after="0" w:line="240" w:lineRule="auto"/>
        <w:rPr>
          <w:rFonts w:cs="Times New Roman"/>
          <w:lang w:val="sk-SK"/>
        </w:rPr>
      </w:pPr>
      <w:r>
        <w:rPr>
          <w:lang w:val="sk-SK"/>
        </w:rPr>
        <w:t>z</w:t>
      </w:r>
      <w:r>
        <w:rPr>
          <w:rFonts w:cs="Times New Roman"/>
          <w:lang w:val="sk-SK"/>
        </w:rPr>
        <w:t>abezpečovanie činností súvisiacich so správou, prevádzkou, údržbou, ochranou, evidenciou, inventarizáciou, obnovou, modernizáciou a rozvojom nehnuteľného a hnuteľného majetku štátu v pôsobnosti Ministerstva kultúry SR, v rozsahu určenom zriaďovateľom,</w:t>
      </w:r>
    </w:p>
    <w:p w14:paraId="2AECDF4E" w14:textId="77777777" w:rsidR="00A67C5B" w:rsidRPr="00003E6F" w:rsidRDefault="00A67C5B" w:rsidP="00A67C5B">
      <w:pPr>
        <w:pStyle w:val="BodyNoSpace"/>
        <w:numPr>
          <w:ilvl w:val="0"/>
          <w:numId w:val="8"/>
        </w:numPr>
        <w:spacing w:after="0" w:line="240" w:lineRule="auto"/>
        <w:rPr>
          <w:rFonts w:cs="Times New Roman"/>
          <w:lang w:val="sk-SK"/>
        </w:rPr>
      </w:pPr>
      <w:r>
        <w:rPr>
          <w:rFonts w:cs="Times New Roman"/>
          <w:lang w:val="sk-SK"/>
        </w:rPr>
        <w:t>nadobúdanie hnuteľného majetku do správy za účelom plnenia funkcie centralizovaného zabezpečovania a nakladania s hnuteľným majetkom v rámci rezortu a tým zabezpečenia potrieb iných organizácií v pôsobnosti Ministerstva kultúry SR, a to:</w:t>
      </w:r>
    </w:p>
    <w:p w14:paraId="5C3F7F50" w14:textId="77777777" w:rsidR="00A67C5B" w:rsidRPr="00003E6F" w:rsidRDefault="00A67C5B" w:rsidP="00A67C5B">
      <w:pPr>
        <w:pStyle w:val="BodyNoSpace"/>
        <w:numPr>
          <w:ilvl w:val="0"/>
          <w:numId w:val="20"/>
        </w:numPr>
        <w:spacing w:after="0" w:line="240" w:lineRule="auto"/>
        <w:rPr>
          <w:rFonts w:cs="Times New Roman"/>
          <w:lang w:val="sk-SK"/>
        </w:rPr>
      </w:pPr>
      <w:r>
        <w:rPr>
          <w:rFonts w:cs="Times New Roman"/>
          <w:lang w:val="sk-SK"/>
        </w:rPr>
        <w:t>nadobúdanie hnuteľného majetku bez jeho bezprostredného využitia pre vlastné potreby, ak je jeho nadobudnutie odôvodnené zabezpečením potrieb organizácií v pôsobnosti Ministerstva kultúry SR,</w:t>
      </w:r>
    </w:p>
    <w:p w14:paraId="0B0400F3" w14:textId="77777777" w:rsidR="00A67C5B" w:rsidRPr="00003E6F" w:rsidRDefault="00A67C5B" w:rsidP="00A67C5B">
      <w:pPr>
        <w:pStyle w:val="BodyNoSpace"/>
        <w:numPr>
          <w:ilvl w:val="0"/>
          <w:numId w:val="20"/>
        </w:numPr>
        <w:spacing w:after="0" w:line="240" w:lineRule="auto"/>
        <w:rPr>
          <w:rFonts w:cs="Times New Roman"/>
          <w:lang w:val="sk-SK"/>
        </w:rPr>
      </w:pPr>
      <w:r>
        <w:rPr>
          <w:rFonts w:cs="Times New Roman"/>
          <w:lang w:val="sk-SK"/>
        </w:rPr>
        <w:t>dočasné prenechávanie hnuteľného majetku do užívania organizáciám v pôsobnosti Ministerstva kultúry SR,</w:t>
      </w:r>
    </w:p>
    <w:p w14:paraId="33A5186F" w14:textId="77777777" w:rsidR="00A67C5B" w:rsidRPr="00003E6F" w:rsidRDefault="00A67C5B" w:rsidP="00A67C5B">
      <w:pPr>
        <w:pStyle w:val="BodyNoSpace"/>
        <w:numPr>
          <w:ilvl w:val="0"/>
          <w:numId w:val="20"/>
        </w:numPr>
        <w:spacing w:after="0" w:line="240" w:lineRule="auto"/>
        <w:rPr>
          <w:rFonts w:cs="Times New Roman"/>
          <w:lang w:val="sk-SK"/>
        </w:rPr>
      </w:pPr>
      <w:r>
        <w:rPr>
          <w:rFonts w:cs="Times New Roman"/>
          <w:lang w:val="sk-SK"/>
        </w:rPr>
        <w:t>prevod správy hnuteľného majetku na organizácie v pôsobnosti Ministerstva kultúry SR,</w:t>
      </w:r>
    </w:p>
    <w:p w14:paraId="5FA72FF7"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zabezpečovanie majetkovoprávnej agendy, technickej správy, energetického a environmentálneho manažmentu, bezpečnostného a krízového manažmentu, BOZP, PPO, fyzickej ochrany objektov a správy rezortných zariadení,</w:t>
      </w:r>
    </w:p>
    <w:p w14:paraId="2BE8082C"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príprava, koordinácia a realizácia investičných, rekonštrukčných, modernizačných a projektových činností súvisiacich s majetkom štátu a rezortnými zariadeniami,</w:t>
      </w:r>
    </w:p>
    <w:p w14:paraId="7F8E59F8" w14:textId="77777777" w:rsidR="00A67C5B" w:rsidRPr="00270247" w:rsidRDefault="00A67C5B" w:rsidP="00A67C5B">
      <w:pPr>
        <w:pStyle w:val="BodyNoSpace"/>
        <w:numPr>
          <w:ilvl w:val="0"/>
          <w:numId w:val="8"/>
        </w:numPr>
        <w:spacing w:after="0" w:line="240" w:lineRule="auto"/>
        <w:rPr>
          <w:rFonts w:cs="Times New Roman"/>
          <w:lang w:val="sk-SK"/>
        </w:rPr>
      </w:pPr>
      <w:r w:rsidRPr="00710CCE">
        <w:rPr>
          <w:rFonts w:cs="Times New Roman"/>
          <w:lang w:val="sk-SK"/>
        </w:rPr>
        <w:t>zabezpečovanie prevádzky účelových, rezortných, ubytovacích, reprezentačných, školiacich, rekreačných alebo iných zariadení Ministerstva kultúry SR, vrátane zariadenia v Budmericiach, a to najmä poskytovanie ubytovacích služieb, zabezpečovanie rezervačného systému, evidencie ubytovaných osôb, výberu úhrad za ubytovanie, výberu úhrad za krátkodobé, odplatné alebo komerčné využívanie priestorov, administrácie súvisiacich zmluvných vzťahov, technického, personálneho, prevádzkového a servisného zabezpečenia zariadenia, správy cenníkov a prevádzkových pravidiel, ako aj zabezpečovanie hospodárneho, efektívneho a účelného využívania príjmov z tejto činnosti na prevádzku, údržbu, obnovu a rozvoj príslušného zariadenia, všetko v rozsahu a za podmienok určených zriaďovateľom a osobitnými právnymi predpismi,</w:t>
      </w:r>
    </w:p>
    <w:p w14:paraId="131E8512"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 xml:space="preserve">výkon centralizovanej činnosti vo verejnom obstarávaní podľa § 15 zákona č. 343/2015 Z. z., vrátane prípravy a realizácie postupov verejného obstarávania, zadávania zákaziek a uzatvárania rámcových dohôd alebo zabezpečovania ich uzatvorenia v rozsahu určenom zriaďovateľom, metodického usmerňovania a správy centrálne obstaraných plnení, </w:t>
      </w:r>
    </w:p>
    <w:p w14:paraId="14E3AE53"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 xml:space="preserve">zabezpečovanie centralizovanej právnej podpory a právnej agendy, najmä vypracúvanie, pripomienkovanie a posudzovanie zmlúv, právnych stanovísk, interných predpisov a ďalších </w:t>
      </w:r>
      <w:r>
        <w:rPr>
          <w:rFonts w:cs="Times New Roman"/>
          <w:lang w:val="sk-SK"/>
        </w:rPr>
        <w:lastRenderedPageBreak/>
        <w:t xml:space="preserve">právnych dokumentov, právnu podporu pri majetkovoprávnej, pracovnoprávnej, obchodnoprávnej, správnej a sporovej agende a zastupovanie v rozsahu pripustenom osobitnými právnymi predpismi na základe poverenia alebo splnomocnenia, </w:t>
      </w:r>
    </w:p>
    <w:p w14:paraId="7DA37520"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zabezpečovanie centralizovaného mzdového účtovníctva a súvisiacej mzdovej agendy, najmä spracovanie miezd, odvodov, daní, dochádzkových a výplatných podkladov, zákonných hlásení, prehľadov a výkazov,</w:t>
      </w:r>
    </w:p>
    <w:p w14:paraId="02D137B4"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zabezpečovanie centralizovaných ekonomických služieb, najmä tvorbu a koordináciu rozpočtu, rozpočtové opatrenia, vedenie účtovníctva, ekonomickej evidencie, finančné analýzy, kontrolu ekonomických podkladov, finančné výkazníctvo a súvisiace procesy,</w:t>
      </w:r>
    </w:p>
    <w:p w14:paraId="2F52973C"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zabezpečovanie centralizovaných informačno-technologických služieb, najmä prevádzku, správu a rozvoj informačných systémov, IKT infraštruktúry, používateľskú podporu, digitalizáciu procesov, správu dát a opatrenia v oblasti informačnej a kybernetickej bezpečnosti,</w:t>
      </w:r>
    </w:p>
    <w:p w14:paraId="0E809E09"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zabezpečovanie centralizovaných bezpečnostných, ochranných a podporných činností vrátane bezpečnosti objektov, havarijných, evakuačných a krízových plánov a štandardov ochrany majetku a informácií,</w:t>
      </w:r>
    </w:p>
    <w:p w14:paraId="773B8374"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 xml:space="preserve">vedenie spoločných evidencií, databáz, registrov, servisných katalógov, metodík, štandardov a </w:t>
      </w:r>
      <w:proofErr w:type="spellStart"/>
      <w:r>
        <w:rPr>
          <w:rFonts w:cs="Times New Roman"/>
          <w:lang w:val="sk-SK"/>
        </w:rPr>
        <w:t>reportovacích</w:t>
      </w:r>
      <w:proofErr w:type="spellEnd"/>
      <w:r>
        <w:rPr>
          <w:rFonts w:cs="Times New Roman"/>
          <w:lang w:val="sk-SK"/>
        </w:rPr>
        <w:t xml:space="preserve"> nástrojov pre oblasti, ktoré má organizácia centralizovane zabezpečovať,</w:t>
      </w:r>
    </w:p>
    <w:p w14:paraId="412EDE38" w14:textId="77777777" w:rsidR="00A67C5B" w:rsidRDefault="00A67C5B" w:rsidP="00A67C5B">
      <w:pPr>
        <w:pStyle w:val="BodyNoSpace"/>
        <w:numPr>
          <w:ilvl w:val="0"/>
          <w:numId w:val="8"/>
        </w:numPr>
        <w:spacing w:after="0" w:line="240" w:lineRule="auto"/>
        <w:rPr>
          <w:rFonts w:cs="Times New Roman"/>
          <w:lang w:val="sk-SK"/>
        </w:rPr>
      </w:pPr>
      <w:r>
        <w:rPr>
          <w:rFonts w:cs="Times New Roman"/>
          <w:lang w:val="sk-SK"/>
        </w:rPr>
        <w:t>metodická, konzultačná, analytická, koordinačná, školiaca a servisná podpora zriaďovateľovi a rozpočtovým a príspevkovým organizáciám v jeho zriaďovateľskej pôsobnosti v oblastiach podľa tejto zriaďovacej listiny,</w:t>
      </w:r>
    </w:p>
    <w:p w14:paraId="3E0FE588" w14:textId="77777777" w:rsidR="00A67C5B" w:rsidRPr="00F21DB1" w:rsidRDefault="00A67C5B" w:rsidP="00A67C5B">
      <w:pPr>
        <w:pStyle w:val="BodyNoSpace"/>
        <w:numPr>
          <w:ilvl w:val="0"/>
          <w:numId w:val="8"/>
        </w:numPr>
        <w:spacing w:after="0" w:line="240" w:lineRule="auto"/>
        <w:rPr>
          <w:rFonts w:cs="Times New Roman"/>
          <w:lang w:val="sk-SK"/>
        </w:rPr>
      </w:pPr>
      <w:r>
        <w:rPr>
          <w:rFonts w:cs="Times New Roman"/>
          <w:lang w:val="sk-SK"/>
        </w:rPr>
        <w:t>plnenie ďalších úloh súvisiacich s predmetom činnosti organizácie, ktoré určí zriaďovateľ v súlade s právnym poriadkom Slovenskej republiky.</w:t>
      </w:r>
    </w:p>
    <w:p w14:paraId="02E56E6C" w14:textId="69AC8AEA" w:rsidR="00A67C5B" w:rsidRDefault="00A67C5B" w:rsidP="00A67C5B">
      <w:pPr>
        <w:pStyle w:val="BodyNoSpace"/>
        <w:numPr>
          <w:ilvl w:val="1"/>
          <w:numId w:val="7"/>
        </w:numPr>
        <w:spacing w:after="0" w:line="240" w:lineRule="auto"/>
        <w:rPr>
          <w:rFonts w:cs="Times New Roman"/>
          <w:lang w:val="sk-SK"/>
        </w:rPr>
      </w:pPr>
      <w:r>
        <w:rPr>
          <w:rFonts w:cs="Times New Roman"/>
          <w:lang w:val="sk-SK"/>
        </w:rPr>
        <w:t>Ak organizácia zabezpečuje pre zriaďovateľa alebo pre inú rozpočtovú alebo príspevkovú organizáciu v zriaďovateľskej pôsobnosti Ministerstva kultúry SR centralizované rezortné činnosti, vykonáva ich v rozsahu určenom zriaďovateľom a v súlade s príslušným právnym, zmluvným, procesným alebo interným režimom. Tým nie je dotknutá právna subjektivita ani zákonná zodpovednosť štatutárnych orgánov dotknutých organizácií za plnenie povinností, ktoré sú podľa osobitných právnych predpisov neprenosné alebo zostávajú v ich výlučnej pôsobnosti, ak osobitný právny predpis alebo záväzný akt zriaďovateľa neustanovuje inak.</w:t>
      </w:r>
    </w:p>
    <w:p w14:paraId="7128075E" w14:textId="7D511EB9" w:rsidR="00FF6076" w:rsidRPr="008479BE" w:rsidRDefault="00A67C5B" w:rsidP="001E7A06">
      <w:pPr>
        <w:pStyle w:val="BodyNoSpace"/>
        <w:numPr>
          <w:ilvl w:val="1"/>
          <w:numId w:val="7"/>
        </w:numPr>
        <w:spacing w:after="0" w:line="240" w:lineRule="auto"/>
        <w:rPr>
          <w:rFonts w:cs="Times New Roman"/>
          <w:lang w:val="sk-SK"/>
        </w:rPr>
      </w:pPr>
      <w:r w:rsidRPr="00A67C5B">
        <w:rPr>
          <w:rFonts w:cs="Times New Roman"/>
          <w:lang w:val="sk-SK"/>
        </w:rPr>
        <w:t>Podrobnosti o rozsahu, podmienkach, štandardoch, zodpovednostiach, spôsobe poskytovania podkladov, ochrane osobných údajov, informačnej a kybernetickej bezpečnosti, správe registratúry, financovaní a kontrole výkonu centralizovaných rezortných činností ustanoví zriaďovateľ rozhodnutím, rezortnou smernicou, ak bola vydaná, alebo iným záväzným aktom.</w:t>
      </w:r>
    </w:p>
    <w:p w14:paraId="15DC81E5" w14:textId="77777777" w:rsidR="00FF6076" w:rsidRPr="00C97FB0" w:rsidRDefault="00FF6076">
      <w:pPr>
        <w:spacing w:after="40" w:line="240" w:lineRule="auto"/>
        <w:rPr>
          <w:lang w:val="sk-SK"/>
        </w:rPr>
      </w:pPr>
    </w:p>
    <w:p w14:paraId="476FDF32" w14:textId="77777777" w:rsidR="00FF6076" w:rsidRPr="00C97FB0" w:rsidRDefault="008A70E6">
      <w:pPr>
        <w:spacing w:after="0" w:line="240" w:lineRule="auto"/>
        <w:jc w:val="center"/>
        <w:rPr>
          <w:lang w:val="sk-SK"/>
        </w:rPr>
      </w:pPr>
      <w:r w:rsidRPr="00C97FB0">
        <w:rPr>
          <w:b/>
          <w:lang w:val="sk-SK"/>
        </w:rPr>
        <w:t>Článok 3</w:t>
      </w:r>
    </w:p>
    <w:p w14:paraId="29D25310" w14:textId="77777777" w:rsidR="00FF6076" w:rsidRPr="00C97FB0" w:rsidRDefault="008A70E6">
      <w:pPr>
        <w:spacing w:line="240" w:lineRule="auto"/>
        <w:jc w:val="center"/>
        <w:rPr>
          <w:lang w:val="sk-SK"/>
        </w:rPr>
      </w:pPr>
      <w:r w:rsidRPr="00C97FB0">
        <w:rPr>
          <w:b/>
          <w:lang w:val="sk-SK"/>
        </w:rPr>
        <w:t>Postavenie pri plnení úloh zriaďovateľa a pri zabezpečovaní centralizovaných rezortných činností</w:t>
      </w:r>
    </w:p>
    <w:p w14:paraId="60B98EAC" w14:textId="77777777" w:rsidR="00172657" w:rsidRDefault="00172657" w:rsidP="00172657">
      <w:pPr>
        <w:pStyle w:val="Odsekzoznamu"/>
        <w:numPr>
          <w:ilvl w:val="1"/>
          <w:numId w:val="21"/>
        </w:numPr>
        <w:spacing w:after="60" w:line="240" w:lineRule="auto"/>
        <w:rPr>
          <w:lang w:val="sk-SK"/>
        </w:rPr>
      </w:pPr>
      <w:r>
        <w:rPr>
          <w:lang w:val="sk-SK"/>
        </w:rPr>
        <w:t>SRZ MKSR</w:t>
      </w:r>
      <w:r w:rsidRPr="00172657">
        <w:rPr>
          <w:lang w:val="sk-SK"/>
        </w:rPr>
        <w:t xml:space="preserve"> je centrálnou prevádzkovou, servisnou, administratívnou, odbornou a podpornou organizáciou rezortu kultúry pre oblasti vymedzené touto zriaďovacou listinou. </w:t>
      </w:r>
      <w:r w:rsidR="008A70E6" w:rsidRPr="00172657">
        <w:rPr>
          <w:lang w:val="sk-SK"/>
        </w:rPr>
        <w:t xml:space="preserve">SRZ MKSR vykonáva svoje činnosti v úzkej súčinnosti so zriaďovateľom a s rozpočtovými a príspevkovými organizáciami v jeho zriaďovateľskej pôsobnosti, pričom zabezpečuje koordináciu medzi právnou, ekonomickou, mzdovou, technickou, informačno-technologickou, bezpečnostnou a prevádzkovou agendou v rozsahu potrebnom na riadne plnenie </w:t>
      </w:r>
      <w:r w:rsidR="00520BC9" w:rsidRPr="00172657">
        <w:rPr>
          <w:lang w:val="sk-SK"/>
        </w:rPr>
        <w:t>svojich úloh.</w:t>
      </w:r>
    </w:p>
    <w:p w14:paraId="7A186582" w14:textId="77777777" w:rsidR="00172657" w:rsidRDefault="008A70E6" w:rsidP="00172657">
      <w:pPr>
        <w:pStyle w:val="Odsekzoznamu"/>
        <w:numPr>
          <w:ilvl w:val="1"/>
          <w:numId w:val="21"/>
        </w:numPr>
        <w:spacing w:after="60" w:line="240" w:lineRule="auto"/>
        <w:rPr>
          <w:lang w:val="sk-SK"/>
        </w:rPr>
      </w:pPr>
      <w:r w:rsidRPr="00172657">
        <w:rPr>
          <w:lang w:val="sk-SK"/>
        </w:rPr>
        <w:t xml:space="preserve">SRZ MKSR nie je centrálnym správcom majetku štátu podľa </w:t>
      </w:r>
      <w:r w:rsidR="00520BC9" w:rsidRPr="00172657">
        <w:rPr>
          <w:rFonts w:cs="Times New Roman"/>
          <w:lang w:val="sk-SK"/>
        </w:rPr>
        <w:t xml:space="preserve">§ 3b </w:t>
      </w:r>
      <w:r w:rsidRPr="00172657">
        <w:rPr>
          <w:lang w:val="sk-SK"/>
        </w:rPr>
        <w:t xml:space="preserve">zákona č. 278/1993 Z. z. </w:t>
      </w:r>
      <w:r w:rsidR="00520BC9" w:rsidRPr="00172657">
        <w:rPr>
          <w:lang w:val="sk-SK"/>
        </w:rPr>
        <w:t xml:space="preserve">o správe majetku štátu. </w:t>
      </w:r>
      <w:r w:rsidRPr="00172657">
        <w:rPr>
          <w:lang w:val="sk-SK"/>
        </w:rPr>
        <w:t xml:space="preserve">Vo vzťahu k majetku štátu, ktorý je v správe Ministerstva kultúry SR alebo v správe iných rozpočtových alebo príspevkových organizácií v zriaďovateľskej pôsobnosti Ministerstva kultúry SR, vykonáva </w:t>
      </w:r>
      <w:r w:rsidR="00520BC9" w:rsidRPr="00172657">
        <w:rPr>
          <w:lang w:val="sk-SK"/>
        </w:rPr>
        <w:t>len</w:t>
      </w:r>
      <w:r w:rsidRPr="00172657">
        <w:rPr>
          <w:lang w:val="sk-SK"/>
        </w:rPr>
        <w:t xml:space="preserve"> činnosti technického, prevádzkového, administratívneho, servisného, odborného alebo koordinačného zabezpečenia v rozsahu určenom všeobecne záväznými právnymi predpismi, rozhodnutím, poverením, splnomocnením, kontraktom alebo iným záväzným aktom zriaďovateľa. Tým nie je dotknuté postavenie SRZ MKSR ako správcu majetku štátu vo vzťahu k majetku štátu, ktorý jej bol osobitným rozhodnutím, protokolom alebo iným právne relevantným spôsobom zverený do správy na plnenie jej vlastných úloh.</w:t>
      </w:r>
    </w:p>
    <w:p w14:paraId="4FCC7AF1" w14:textId="77777777" w:rsidR="00172657" w:rsidRDefault="008A70E6" w:rsidP="00172657">
      <w:pPr>
        <w:pStyle w:val="Odsekzoznamu"/>
        <w:numPr>
          <w:ilvl w:val="1"/>
          <w:numId w:val="21"/>
        </w:numPr>
        <w:spacing w:after="60" w:line="240" w:lineRule="auto"/>
        <w:rPr>
          <w:lang w:val="sk-SK"/>
        </w:rPr>
      </w:pPr>
      <w:r w:rsidRPr="00172657">
        <w:rPr>
          <w:lang w:val="sk-SK"/>
        </w:rPr>
        <w:t xml:space="preserve">SRZ MKSR je oprávnená a povinná v rozsahu určenom zriaďovateľom vytvárať, spravovať a rozvíjať spoločné procesy, metodiky, štandardy, formuláre, servisné katalógy, informačné systémy, </w:t>
      </w:r>
      <w:r w:rsidRPr="00172657">
        <w:rPr>
          <w:lang w:val="sk-SK"/>
        </w:rPr>
        <w:lastRenderedPageBreak/>
        <w:t xml:space="preserve">databázy, registre a </w:t>
      </w:r>
      <w:proofErr w:type="spellStart"/>
      <w:r w:rsidRPr="00172657">
        <w:rPr>
          <w:lang w:val="sk-SK"/>
        </w:rPr>
        <w:t>reportovacie</w:t>
      </w:r>
      <w:proofErr w:type="spellEnd"/>
      <w:r w:rsidRPr="00172657">
        <w:rPr>
          <w:lang w:val="sk-SK"/>
        </w:rPr>
        <w:t xml:space="preserve"> nástroje pre centralizované rezortné činnosti a koordinovať ich uplatňovanie v rezorte kultúry.</w:t>
      </w:r>
    </w:p>
    <w:p w14:paraId="38A58735" w14:textId="77777777" w:rsidR="00172657" w:rsidRDefault="008A70E6" w:rsidP="00172657">
      <w:pPr>
        <w:pStyle w:val="Odsekzoznamu"/>
        <w:numPr>
          <w:ilvl w:val="1"/>
          <w:numId w:val="21"/>
        </w:numPr>
        <w:spacing w:after="60" w:line="240" w:lineRule="auto"/>
        <w:rPr>
          <w:lang w:val="sk-SK"/>
        </w:rPr>
      </w:pPr>
      <w:r w:rsidRPr="00172657">
        <w:rPr>
          <w:lang w:val="sk-SK"/>
        </w:rPr>
        <w:t>V oblasti centralizovanej činnosti vo verejnom obstarávaní vystupuje SRZ MKSR ako centrálna obstarávacia organizácia alebo ako poverený vykonávateľ tejto činnosti v rozsahu určenom zriaďovateľom a osobitnými právnymi predpismi. Pri ďalších centralizovaných rezortných činnostiach vystupuje SRZ MKSR ako centrálna servisná organizácia rezortu kultúry v rozsahu určenom zriaďovateľom.</w:t>
      </w:r>
    </w:p>
    <w:p w14:paraId="6C37FFE7" w14:textId="77777777" w:rsidR="00172657" w:rsidRDefault="008A70E6" w:rsidP="00172657">
      <w:pPr>
        <w:pStyle w:val="Odsekzoznamu"/>
        <w:numPr>
          <w:ilvl w:val="1"/>
          <w:numId w:val="21"/>
        </w:numPr>
        <w:spacing w:after="60" w:line="240" w:lineRule="auto"/>
        <w:rPr>
          <w:lang w:val="sk-SK"/>
        </w:rPr>
      </w:pPr>
      <w:r w:rsidRPr="00172657">
        <w:rPr>
          <w:lang w:val="sk-SK"/>
        </w:rPr>
        <w:t>Pri poskytovaní právnej podpory, procesného zastupovania alebo iných úkonov vykonávaných pre inú organizáciu SRZ MKSR koná na základe riadneho poverenia, splnomocnenia alebo iného právne relevantného titulu; tým nie sú dotknuté neprenosné rozhodovacie právomoci a zodpovednosť štatutárneho orgánu dotknutej organizácie.</w:t>
      </w:r>
    </w:p>
    <w:p w14:paraId="483C2AF8" w14:textId="0F23D1E5" w:rsidR="00FF6076" w:rsidRPr="00172657" w:rsidRDefault="008A70E6" w:rsidP="00172657">
      <w:pPr>
        <w:pStyle w:val="Odsekzoznamu"/>
        <w:numPr>
          <w:ilvl w:val="1"/>
          <w:numId w:val="21"/>
        </w:numPr>
        <w:spacing w:after="60" w:line="240" w:lineRule="auto"/>
        <w:rPr>
          <w:lang w:val="sk-SK"/>
        </w:rPr>
      </w:pPr>
      <w:r w:rsidRPr="00172657">
        <w:rPr>
          <w:lang w:val="sk-SK"/>
        </w:rPr>
        <w:t>Ak bude SRZ MKSR na základe osobitného právneho predpisu alebo na jeho základe vydaného rozhodnutia alebo poverenia zriaďovateľa zverený výkon verejnej správy alebo rozhodovanie o právach, právom chránených záujmoch alebo povinnostiach fyzických osôb alebo právnických osôb, bude pri výkone tejto pôsobnosti postupovať ako správny orgán v rozsahu a spôsobom ustanoveným príslušnými právnymi predpismi.</w:t>
      </w:r>
    </w:p>
    <w:p w14:paraId="474959A4" w14:textId="77777777" w:rsidR="00FF6076" w:rsidRPr="00C97FB0" w:rsidRDefault="00FF6076">
      <w:pPr>
        <w:spacing w:after="40" w:line="240" w:lineRule="auto"/>
        <w:rPr>
          <w:lang w:val="sk-SK"/>
        </w:rPr>
      </w:pPr>
    </w:p>
    <w:p w14:paraId="6400B17B" w14:textId="77777777" w:rsidR="00FF6076" w:rsidRPr="00C97FB0" w:rsidRDefault="008A70E6">
      <w:pPr>
        <w:spacing w:after="0" w:line="240" w:lineRule="auto"/>
        <w:jc w:val="center"/>
        <w:rPr>
          <w:lang w:val="sk-SK"/>
        </w:rPr>
      </w:pPr>
      <w:r w:rsidRPr="00C97FB0">
        <w:rPr>
          <w:b/>
          <w:lang w:val="sk-SK"/>
        </w:rPr>
        <w:t>Článok 4</w:t>
      </w:r>
    </w:p>
    <w:p w14:paraId="09A5B1C6" w14:textId="77777777" w:rsidR="00FF6076" w:rsidRPr="00C97FB0" w:rsidRDefault="008A70E6">
      <w:pPr>
        <w:spacing w:line="240" w:lineRule="auto"/>
        <w:jc w:val="center"/>
        <w:rPr>
          <w:lang w:val="sk-SK"/>
        </w:rPr>
      </w:pPr>
      <w:r w:rsidRPr="00C97FB0">
        <w:rPr>
          <w:b/>
          <w:lang w:val="sk-SK"/>
        </w:rPr>
        <w:t>Hospodárenie, finančné riadenie, finančná kontrola, správa majetku štátu, centralizovaná činnosť vo verejnom obstarávaní a centralizované rezortné činnosti</w:t>
      </w:r>
    </w:p>
    <w:p w14:paraId="34A1B699" w14:textId="77777777" w:rsidR="00FF6076" w:rsidRPr="00C97FB0" w:rsidRDefault="008A70E6">
      <w:pPr>
        <w:spacing w:after="60" w:line="240" w:lineRule="auto"/>
        <w:ind w:left="504" w:hanging="504"/>
        <w:rPr>
          <w:lang w:val="sk-SK"/>
        </w:rPr>
      </w:pPr>
      <w:r w:rsidRPr="00C97FB0">
        <w:rPr>
          <w:lang w:val="sk-SK"/>
        </w:rPr>
        <w:t>4.1</w:t>
      </w:r>
      <w:r w:rsidRPr="00C97FB0">
        <w:rPr>
          <w:lang w:val="sk-SK"/>
        </w:rPr>
        <w:tab/>
        <w:t>SRZ MKSR je štátna príspevková organizácia zapojená na štátny rozpočet príspevkom prostredníctvom kapitoly Ministerstva kultúry SR, ktoré voči nej vykonáva zriaďovateľskú, riadiacu, koordinačnú, metodickú, kontrolnú a schvaľovaciu pôsobnosť v rozsahu ustanovenom všeobecne záväznými právnymi predpismi a záväznými aktmi zriaďovateľa.</w:t>
      </w:r>
    </w:p>
    <w:p w14:paraId="3AE6D1DE" w14:textId="77777777" w:rsidR="00FF6076" w:rsidRPr="00C97FB0" w:rsidRDefault="008A70E6">
      <w:pPr>
        <w:spacing w:after="60" w:line="240" w:lineRule="auto"/>
        <w:ind w:left="504" w:hanging="504"/>
        <w:rPr>
          <w:lang w:val="sk-SK"/>
        </w:rPr>
      </w:pPr>
      <w:r w:rsidRPr="00C97FB0">
        <w:rPr>
          <w:lang w:val="sk-SK"/>
        </w:rPr>
        <w:t>4.2</w:t>
      </w:r>
      <w:r w:rsidRPr="00C97FB0">
        <w:rPr>
          <w:lang w:val="sk-SK"/>
        </w:rPr>
        <w:tab/>
        <w:t>Hospodárenie organizácie s verejnými prostriedkami sa riadi najmä zákonom č. 523/2004 Z. z. o rozpočtových pravidlách verejnej správy, zákonom č. 357/2015 Z. z. o finančnej kontrole a audite, zákonom č. 431/2002 Z. z. o účtovníctve, zákonom č. 278/1993 Z. z. o správe majetku štátu, zákonom č. 343/2015 Z. z. o verejnom obstarávaní a ďalšími všeobecne záväznými právnymi predpismi a záväznými aktmi zriaďovateľa.</w:t>
      </w:r>
    </w:p>
    <w:p w14:paraId="440DF3A9" w14:textId="77777777" w:rsidR="00FF6076" w:rsidRPr="00C97FB0" w:rsidRDefault="008A70E6">
      <w:pPr>
        <w:spacing w:after="60" w:line="240" w:lineRule="auto"/>
        <w:ind w:left="504" w:hanging="504"/>
        <w:rPr>
          <w:lang w:val="sk-SK"/>
        </w:rPr>
      </w:pPr>
      <w:r w:rsidRPr="00C97FB0">
        <w:rPr>
          <w:lang w:val="sk-SK"/>
        </w:rPr>
        <w:t>4.3</w:t>
      </w:r>
      <w:r w:rsidRPr="00C97FB0">
        <w:rPr>
          <w:lang w:val="sk-SK"/>
        </w:rPr>
        <w:tab/>
        <w:t>SRZ MKSR hospodári podľa svojho schváleného rozpočtu nákladov a výnosov a finančných vzťahov určených zriaďovateľom. Je povinná dodržiavať určený príspevok zo štátneho rozpočtu, záväzné ukazovatele, kontrakt na príslušný rozpočtový rok a ďalšie záväzné akty zriaďovateľa.</w:t>
      </w:r>
    </w:p>
    <w:p w14:paraId="66497535" w14:textId="77777777" w:rsidR="00FF6076" w:rsidRPr="00C97FB0" w:rsidRDefault="008A70E6">
      <w:pPr>
        <w:spacing w:after="60" w:line="240" w:lineRule="auto"/>
        <w:ind w:left="504" w:hanging="504"/>
        <w:rPr>
          <w:lang w:val="sk-SK"/>
        </w:rPr>
      </w:pPr>
      <w:r w:rsidRPr="00C97FB0">
        <w:rPr>
          <w:lang w:val="sk-SK"/>
        </w:rPr>
        <w:t>4.4</w:t>
      </w:r>
      <w:r w:rsidRPr="00C97FB0">
        <w:rPr>
          <w:lang w:val="sk-SK"/>
        </w:rPr>
        <w:tab/>
        <w:t>SRZ MKSR sústreďuje svoje príjmy a realizuje svoje výdavky prostredníctvom účtov vedených v Štátnej pokladnici podľa osobitných predpisov, ak osobitný právny predpis neustanovuje inak. Pri výkone centralizovaných rezortných činností vedie evidenciu a analytické členenie v rozsahu požadovanom všeobecne záväznými právnymi predpismi alebo zriaďovateľom.</w:t>
      </w:r>
    </w:p>
    <w:p w14:paraId="2B2251CA" w14:textId="77777777" w:rsidR="00FF6076" w:rsidRPr="00C97FB0" w:rsidRDefault="008A70E6">
      <w:pPr>
        <w:spacing w:after="60" w:line="240" w:lineRule="auto"/>
        <w:ind w:left="504" w:hanging="504"/>
        <w:rPr>
          <w:lang w:val="sk-SK"/>
        </w:rPr>
      </w:pPr>
      <w:r w:rsidRPr="00C97FB0">
        <w:rPr>
          <w:lang w:val="sk-SK"/>
        </w:rPr>
        <w:t>4.5</w:t>
      </w:r>
      <w:r w:rsidRPr="00C97FB0">
        <w:rPr>
          <w:lang w:val="sk-SK"/>
        </w:rPr>
        <w:tab/>
        <w:t>SRZ MKSR je povinná vytvoriť, zachovávať a rozvíjať funkčný systém finančného riadenia a finančnej kontroly v súlade s osobitnými predpismi tak, aby zabezpečoval zákonnosť, hospodárnosť, efektívnosť, účelnosť a účinnosť pri používaní verejných prostriedkov, pri nakladaní s majetkom štátu a pri uskutočňovaní finančných operácií alebo ich častí.</w:t>
      </w:r>
    </w:p>
    <w:p w14:paraId="5EA87C8F" w14:textId="77777777" w:rsidR="00FF6076" w:rsidRPr="00C97FB0" w:rsidRDefault="008A70E6">
      <w:pPr>
        <w:spacing w:after="60" w:line="240" w:lineRule="auto"/>
        <w:ind w:left="504" w:hanging="504"/>
        <w:rPr>
          <w:lang w:val="sk-SK"/>
        </w:rPr>
      </w:pPr>
      <w:r w:rsidRPr="00C97FB0">
        <w:rPr>
          <w:lang w:val="sk-SK"/>
        </w:rPr>
        <w:t>4.6</w:t>
      </w:r>
      <w:r w:rsidRPr="00C97FB0">
        <w:rPr>
          <w:lang w:val="sk-SK"/>
        </w:rPr>
        <w:tab/>
        <w:t>Žiadna finančná operácia alebo jej časť nesmie byť uskutočnená bez riadneho vecného odôvodnenia, právneho titulu, rozpočtového krytia, príslušného schválenia, vykonania finančnej kontroly v rozsahu vyžadovanom osobitnými právnymi predpismi a bez riadnej, úplnej, pravdivej a preukázateľnej dokumentácie, ak osobitný predpis neustanovuje inak.</w:t>
      </w:r>
    </w:p>
    <w:p w14:paraId="00BF736A" w14:textId="77777777" w:rsidR="00FF6076" w:rsidRPr="00C97FB0" w:rsidRDefault="008A70E6">
      <w:pPr>
        <w:spacing w:after="60" w:line="240" w:lineRule="auto"/>
        <w:ind w:left="504" w:hanging="504"/>
        <w:rPr>
          <w:lang w:val="sk-SK"/>
        </w:rPr>
      </w:pPr>
      <w:r w:rsidRPr="00C97FB0">
        <w:rPr>
          <w:lang w:val="sk-SK"/>
        </w:rPr>
        <w:t>4.7</w:t>
      </w:r>
      <w:r w:rsidRPr="00C97FB0">
        <w:rPr>
          <w:lang w:val="sk-SK"/>
        </w:rPr>
        <w:tab/>
        <w:t>SRZ MKSR je správcom majetku štátu výlučne vo vzťahu k majetku štátu, ktorý jej bol zverený do správy na plnenie jej vlastných úloh. Vo vzťahu k majetku štátu, ktorý je v správe Ministerstva kultúry SR alebo iných organizácií rezortu kultúry, SRZ MKSR zabezpečuje centralizovanú prevádzku, údržbu, obnovu, bezpečnosť, investičnú, technickú, administratívnu alebo inú obslužnú činnosť len v rozsahu určenom zriaďovateľom; tým nedochádza k prechodu správy tohto majetku na SRZ MKSR, ak osobitný právny predpis alebo právne relevantný akt o zverení majetku do správy neustanovuje inak.</w:t>
      </w:r>
    </w:p>
    <w:p w14:paraId="4BBB477B" w14:textId="77777777" w:rsidR="00FF6076" w:rsidRPr="00C97FB0" w:rsidRDefault="008A70E6">
      <w:pPr>
        <w:spacing w:after="60" w:line="240" w:lineRule="auto"/>
        <w:ind w:left="504" w:hanging="504"/>
        <w:rPr>
          <w:lang w:val="sk-SK"/>
        </w:rPr>
      </w:pPr>
      <w:r w:rsidRPr="00C97FB0">
        <w:rPr>
          <w:lang w:val="sk-SK"/>
        </w:rPr>
        <w:t>4.8</w:t>
      </w:r>
      <w:r w:rsidRPr="00C97FB0">
        <w:rPr>
          <w:lang w:val="sk-SK"/>
        </w:rPr>
        <w:tab/>
        <w:t xml:space="preserve">Zriaďovateľ je oprávnený určiť rozsah, okruh dotknutých organizácií, povinne centralizované činnosti, štandardy, procesné postupy, harmonogram prechodu jednotlivých agend, spôsob financovania, používanie spoločných informačných systémov, spôsob výmeny údajov, katalóg </w:t>
      </w:r>
      <w:r w:rsidRPr="00C97FB0">
        <w:rPr>
          <w:lang w:val="sk-SK"/>
        </w:rPr>
        <w:lastRenderedPageBreak/>
        <w:t xml:space="preserve">služieb, </w:t>
      </w:r>
      <w:proofErr w:type="spellStart"/>
      <w:r w:rsidRPr="00C97FB0">
        <w:rPr>
          <w:lang w:val="sk-SK"/>
        </w:rPr>
        <w:t>reportovacie</w:t>
      </w:r>
      <w:proofErr w:type="spellEnd"/>
      <w:r w:rsidRPr="00C97FB0">
        <w:rPr>
          <w:lang w:val="sk-SK"/>
        </w:rPr>
        <w:t xml:space="preserve"> povinnosti a pravidlá udeľovania výnimiek pri centralizovanej činnosti vo verejnom obstarávaní a pri ďalších centralizovaných rezortných činnostiach vykonávaných SRZ MKSR. Podrobnosti ustanoví záväzný akt zriaďovateľa; takýto akt je v určenom rozsahu záväzný pre SRZ MKSR aj pre dotknuté rozpočtové a príspevkové organizácie.</w:t>
      </w:r>
    </w:p>
    <w:p w14:paraId="6AB20656" w14:textId="77777777" w:rsidR="00FF6076" w:rsidRPr="00C97FB0" w:rsidRDefault="008A70E6">
      <w:pPr>
        <w:spacing w:after="60" w:line="240" w:lineRule="auto"/>
        <w:ind w:left="504" w:hanging="504"/>
        <w:rPr>
          <w:lang w:val="sk-SK"/>
        </w:rPr>
      </w:pPr>
      <w:r w:rsidRPr="00C97FB0">
        <w:rPr>
          <w:lang w:val="sk-SK"/>
        </w:rPr>
        <w:t>4.9</w:t>
      </w:r>
      <w:r w:rsidRPr="00C97FB0">
        <w:rPr>
          <w:lang w:val="sk-SK"/>
        </w:rPr>
        <w:tab/>
        <w:t>Na riadne zabezpečenie centralizovaných rezortných činností je SRZ MKSR oprávnená požadovať od dotknutých organizácií úplné, pravdivé a včasné podklady, údaje, dokumenty, poverenia, splnomocnenia, stanoviská, technické zadania, ekonomické a mzdové vstupy a inú nevyhnutnú súčinnosť; dotknuté organizácie ich poskytujú v rozsahu určenom zriaďovateľom alebo osobitným právnym predpisom.</w:t>
      </w:r>
    </w:p>
    <w:p w14:paraId="4AA9EF94" w14:textId="77777777" w:rsidR="00FF6076" w:rsidRPr="00C97FB0" w:rsidRDefault="008A70E6">
      <w:pPr>
        <w:spacing w:after="60" w:line="240" w:lineRule="auto"/>
        <w:ind w:left="504" w:hanging="504"/>
        <w:rPr>
          <w:lang w:val="sk-SK"/>
        </w:rPr>
      </w:pPr>
      <w:r w:rsidRPr="00C97FB0">
        <w:rPr>
          <w:lang w:val="sk-SK"/>
        </w:rPr>
        <w:t>4.10</w:t>
      </w:r>
      <w:r w:rsidRPr="00C97FB0">
        <w:rPr>
          <w:lang w:val="sk-SK"/>
        </w:rPr>
        <w:tab/>
        <w:t>SRZ MKSR vedie riadnu, úplnú, pravdivú a preukázateľnú evidenciu rozpočtových operácií, záväzkov, pohľadávok, zmlúv, objednávok, faktúr, účtovných dokladov, mzdových podkladov, servisných výstupov, informačno-technologickej, bezpečnostnej a registratúrnej dokumentácie a ďalšej dokumentácie súvisiacej s jej činnosťou a s výkonom centralizovaných rezortných činností.</w:t>
      </w:r>
    </w:p>
    <w:p w14:paraId="7458CE8A" w14:textId="77777777" w:rsidR="00FF6076" w:rsidRPr="00C97FB0" w:rsidRDefault="008A70E6">
      <w:pPr>
        <w:spacing w:after="60" w:line="240" w:lineRule="auto"/>
        <w:ind w:left="504" w:hanging="504"/>
        <w:rPr>
          <w:lang w:val="sk-SK"/>
        </w:rPr>
      </w:pPr>
      <w:r w:rsidRPr="00C97FB0">
        <w:rPr>
          <w:lang w:val="sk-SK"/>
        </w:rPr>
        <w:t>4.11</w:t>
      </w:r>
      <w:r w:rsidRPr="00C97FB0">
        <w:rPr>
          <w:lang w:val="sk-SK"/>
        </w:rPr>
        <w:tab/>
        <w:t>SRZ MKSR je povinná podrobiť sa kontrolnej činnosti zriaďovateľa, finančnej kontrole, vnútornému auditu a ďalším kontrolám podľa osobitných právnych predpisov, poskytovať úplnú, pravdivú a včasnú súčinnosť a na požiadanie predložiť všetky požadované doklady, evidencie a vysvetlenia.</w:t>
      </w:r>
    </w:p>
    <w:p w14:paraId="0DF872CE" w14:textId="77777777" w:rsidR="00FF6076" w:rsidRPr="00C97FB0" w:rsidRDefault="008A70E6">
      <w:pPr>
        <w:spacing w:after="60" w:line="240" w:lineRule="auto"/>
        <w:ind w:left="504" w:hanging="504"/>
        <w:rPr>
          <w:lang w:val="sk-SK"/>
        </w:rPr>
      </w:pPr>
      <w:r w:rsidRPr="00C97FB0">
        <w:rPr>
          <w:lang w:val="sk-SK"/>
        </w:rPr>
        <w:t>4.12</w:t>
      </w:r>
      <w:r w:rsidRPr="00C97FB0">
        <w:rPr>
          <w:lang w:val="sk-SK"/>
        </w:rPr>
        <w:tab/>
        <w:t>Ak zriaďovateľ, orgán finančnej kontroly, orgán vnútorného auditu alebo iný oprávnený orgán zistí nedostatky v hospodárení SRZ MKSR, porušenie finančnej disciplíny, porušenie pravidiel finančného riadenia, finančnej kontroly, správy majetku štátu, pravidiel centralizovanej činnosti vo verejnom obstarávaní alebo pri výkone iných centralizovaných rezortných činností, SRZ MKSR je povinná bezodkladne prijať, realizovať a vyhodnotiť nápravné, ozdravné a preventívne opatrenia v lehote určenej zriaďovateľom alebo príslušným orgánom.</w:t>
      </w:r>
    </w:p>
    <w:p w14:paraId="0F590741" w14:textId="77777777" w:rsidR="00FF6076" w:rsidRPr="00C97FB0" w:rsidRDefault="008A70E6">
      <w:pPr>
        <w:spacing w:after="60" w:line="240" w:lineRule="auto"/>
        <w:ind w:left="504" w:hanging="504"/>
        <w:rPr>
          <w:lang w:val="sk-SK"/>
        </w:rPr>
      </w:pPr>
      <w:r w:rsidRPr="00C97FB0">
        <w:rPr>
          <w:lang w:val="sk-SK"/>
        </w:rPr>
        <w:t>4.13</w:t>
      </w:r>
      <w:r w:rsidRPr="00C97FB0">
        <w:rPr>
          <w:lang w:val="sk-SK"/>
        </w:rPr>
        <w:tab/>
        <w:t>SRZ MKSR môže so súhlasom zriaďovateľa vykonávať podnikateľskú činnosť nad rámec hlavnej činnosti, pre ktorú bola zriadená, iba ak plní úlohy určené zriaďovateľom a ak tým nebude ohrozené alebo obmedzené plnenie jej základného účelu, hlavnej činnosti, kontraktu, záväzných ukazovateľov ani dodržiavanie finančnej disciplíny. Podnikateľskú činnosť môže SRZ MKSR vykonávať len na základe predchádzajúceho písomného súhlasu zriaďovateľa a v rozsahu a za podmienok určených týmto súhlasom. Náklady na podnikateľskú činnosť musia byť kryté výnosmi z tejto činnosti; výnosy a náklady z podnikateľskej činnosti sa sledujú oddelene v súlade so všeobecne záväznými právnymi predpismi, účtovnými pravidlami a záväznými aktmi zriaďovateľa.</w:t>
      </w:r>
    </w:p>
    <w:p w14:paraId="657807DA" w14:textId="77777777" w:rsidR="00FF6076" w:rsidRPr="00C97FB0" w:rsidRDefault="008A70E6">
      <w:pPr>
        <w:spacing w:after="60" w:line="240" w:lineRule="auto"/>
        <w:ind w:left="504" w:hanging="504"/>
        <w:rPr>
          <w:lang w:val="sk-SK"/>
        </w:rPr>
      </w:pPr>
      <w:r w:rsidRPr="00C97FB0">
        <w:rPr>
          <w:lang w:val="sk-SK"/>
        </w:rPr>
        <w:t>4.14</w:t>
      </w:r>
      <w:r w:rsidRPr="00C97FB0">
        <w:rPr>
          <w:lang w:val="sk-SK"/>
        </w:rPr>
        <w:tab/>
        <w:t>SRZ MKSR v rámci svojej hlavnej činnosti a v rozsahu určenom zriaďovateľom zabezpečuje prevádzku účelového, rezortného, ubytovacieho, reprezentačného, školiaceho, rekreačného alebo iného zariadenia Ministerstva kultúry SR, vrátane zariadenia v Budmericiach, a v tejto súvislosti je oprávnená vyberať úhrady za ubytovanie, za dočasné, krátkodobé, odplatné alebo komerčné užívanie priestorov, za súvisiace služby a za iné plnenia poskytované v rámci prevádzky zariadenia. Takto získané príjmy eviduje oddelene alebo analyticky v rozsahu určenom zriaďovateľom a používa ich v súlade s osobitnými predpismi, schváleným rozpočtom, kontraktom a záväznými aktmi zriaďovateľa, najmä na zabezpečenie prevádzky, údržby, obnovy, rozvoja a hospodárneho využívania príslušného zariadenia.</w:t>
      </w:r>
    </w:p>
    <w:p w14:paraId="48D21BB9" w14:textId="77777777" w:rsidR="00FF6076" w:rsidRPr="00C97FB0" w:rsidRDefault="008A70E6">
      <w:pPr>
        <w:spacing w:after="60" w:line="240" w:lineRule="auto"/>
        <w:ind w:left="504" w:hanging="504"/>
        <w:rPr>
          <w:lang w:val="sk-SK"/>
        </w:rPr>
      </w:pPr>
      <w:r w:rsidRPr="00C97FB0">
        <w:rPr>
          <w:lang w:val="sk-SK"/>
        </w:rPr>
        <w:t>4.15</w:t>
      </w:r>
      <w:r w:rsidRPr="00C97FB0">
        <w:rPr>
          <w:lang w:val="sk-SK"/>
        </w:rPr>
        <w:tab/>
        <w:t>Cenníky úhrad, prevádzkové pravidlá, rezervačné pravidlá, pravidlá krátkodobého, odplatného alebo komerčného využívania priestorov, pravidlá výberu, evidencie a vyúčtovania úhrad a pravidlá nakladania s príjmami v rámci prevádzky rezortných zariadení sa vydávajú v súlade so všeobecne záväznými právnymi predpismi, touto zriaďovacou listinou a záväznými aktmi zriaďovateľa. Ak zriaďovateľ určí, že niektorý z uvedených dokumentov alebo postupov podlieha jeho predchádzajúcemu schváleniu alebo odsúhlaseniu, SRZ MKSR ho nesmie uplatňovať pred udelením takého schválenia alebo súhlasu.</w:t>
      </w:r>
    </w:p>
    <w:p w14:paraId="3F7E66C4" w14:textId="77777777" w:rsidR="00FF6076" w:rsidRPr="00C97FB0" w:rsidRDefault="00FF6076">
      <w:pPr>
        <w:spacing w:after="40" w:line="240" w:lineRule="auto"/>
        <w:rPr>
          <w:lang w:val="sk-SK"/>
        </w:rPr>
      </w:pPr>
    </w:p>
    <w:p w14:paraId="6F394FE2" w14:textId="77777777" w:rsidR="00FF6076" w:rsidRPr="00C97FB0" w:rsidRDefault="008A70E6">
      <w:pPr>
        <w:spacing w:after="0" w:line="240" w:lineRule="auto"/>
        <w:jc w:val="center"/>
        <w:rPr>
          <w:lang w:val="sk-SK"/>
        </w:rPr>
      </w:pPr>
      <w:r w:rsidRPr="00C97FB0">
        <w:rPr>
          <w:b/>
          <w:lang w:val="sk-SK"/>
        </w:rPr>
        <w:t>Článok 5</w:t>
      </w:r>
    </w:p>
    <w:p w14:paraId="04BA7369" w14:textId="77777777" w:rsidR="00FF6076" w:rsidRPr="00C97FB0" w:rsidRDefault="008A70E6">
      <w:pPr>
        <w:spacing w:line="240" w:lineRule="auto"/>
        <w:jc w:val="center"/>
        <w:rPr>
          <w:lang w:val="sk-SK"/>
        </w:rPr>
      </w:pPr>
      <w:r w:rsidRPr="00C97FB0">
        <w:rPr>
          <w:b/>
          <w:lang w:val="sk-SK"/>
        </w:rPr>
        <w:t>Vecné a finančné vymedzenie majetku štátu v správe organizácie vrátane súvisiacich práv a záväzkov</w:t>
      </w:r>
    </w:p>
    <w:p w14:paraId="7FEA429B" w14:textId="77777777" w:rsidR="00FF6076" w:rsidRPr="00C97FB0" w:rsidRDefault="008A70E6">
      <w:pPr>
        <w:spacing w:after="60" w:line="240" w:lineRule="auto"/>
        <w:ind w:left="504" w:hanging="504"/>
        <w:rPr>
          <w:lang w:val="sk-SK"/>
        </w:rPr>
      </w:pPr>
      <w:r w:rsidRPr="00C97FB0">
        <w:rPr>
          <w:lang w:val="sk-SK"/>
        </w:rPr>
        <w:t>5.1</w:t>
      </w:r>
      <w:r w:rsidRPr="00C97FB0">
        <w:rPr>
          <w:lang w:val="sk-SK"/>
        </w:rPr>
        <w:tab/>
        <w:t xml:space="preserve">SRZ MKSR spravuje majetok štátu, ktorý jej bol zverený do správy na plnenie jej vlastných úloh. Pri správe tohto majetku postupuje ako správca podľa zákona č. 278/1993 Z. z. o správe majetku </w:t>
      </w:r>
      <w:r w:rsidRPr="00C97FB0">
        <w:rPr>
          <w:lang w:val="sk-SK"/>
        </w:rPr>
        <w:lastRenderedPageBreak/>
        <w:t>štátu a právne úkony pri správe majetku štátu vykonáva v mene Slovenskej republiky, ak všeobecne záväzný právny predpis neustanovuje inak.</w:t>
      </w:r>
    </w:p>
    <w:p w14:paraId="590A2EBD" w14:textId="77777777" w:rsidR="00FF6076" w:rsidRPr="00C97FB0" w:rsidRDefault="008A70E6">
      <w:pPr>
        <w:spacing w:after="60" w:line="240" w:lineRule="auto"/>
        <w:ind w:left="504" w:hanging="504"/>
        <w:rPr>
          <w:lang w:val="sk-SK"/>
        </w:rPr>
      </w:pPr>
      <w:r w:rsidRPr="00C97FB0">
        <w:rPr>
          <w:lang w:val="sk-SK"/>
        </w:rPr>
        <w:t>5.2</w:t>
      </w:r>
      <w:r w:rsidRPr="00C97FB0">
        <w:rPr>
          <w:lang w:val="sk-SK"/>
        </w:rPr>
        <w:tab/>
        <w:t>Vecné a finančné vymedzenie majetku štátu v správe SRZ MKSR vrátane súvisiacich práv a záväzkov tvoria najmä hnuteľné a nehnuteľné veci, finančné prostriedky, pohľadávky, záväzky, majetkové práva a iné majetkové hodnoty slúžiace na plnenie úloh organizácie; ide najmä o pozemky, stavby, nebytové priestory a ich súčasti, technické a technologické zariadenia, bezpečnostné systémy, informačné a komunikačné technológie, softvér, licencie, dopravné prostriedky, mobiliár, zásoby, odbornú, technickú, projektovú, prevádzkovú a bezpečnostnú dokumentáciu, databázy a ďalší súvisiaci majetok vedený v účtovnej, operatívnej, majetkovej alebo odbornej evidencii organizácie.</w:t>
      </w:r>
    </w:p>
    <w:p w14:paraId="76B0015E" w14:textId="77777777" w:rsidR="00FF6076" w:rsidRPr="00C97FB0" w:rsidRDefault="008A70E6">
      <w:pPr>
        <w:spacing w:after="60" w:line="240" w:lineRule="auto"/>
        <w:ind w:left="504" w:hanging="504"/>
        <w:rPr>
          <w:lang w:val="sk-SK"/>
        </w:rPr>
      </w:pPr>
      <w:r w:rsidRPr="00C97FB0">
        <w:rPr>
          <w:lang w:val="sk-SK"/>
        </w:rPr>
        <w:t>5.3</w:t>
      </w:r>
      <w:r w:rsidRPr="00C97FB0">
        <w:rPr>
          <w:lang w:val="sk-SK"/>
        </w:rPr>
        <w:tab/>
        <w:t>SRZ MKSR vedie majetok vo svojej účtovnej, operatívnej, majetkovej a odbornej evidencii podľa osobitných právnych predpisov, inventarizuje ho a zabezpečuje jeho ochranu, údržbu, opravu, obnovu, prevádzku a hospodárne, efektívne, účelné a účinné využívanie.</w:t>
      </w:r>
    </w:p>
    <w:p w14:paraId="593164E3" w14:textId="77777777" w:rsidR="00FF6076" w:rsidRPr="00C97FB0" w:rsidRDefault="008A70E6">
      <w:pPr>
        <w:spacing w:after="60" w:line="240" w:lineRule="auto"/>
        <w:ind w:left="504" w:hanging="504"/>
        <w:rPr>
          <w:lang w:val="sk-SK"/>
        </w:rPr>
      </w:pPr>
      <w:r w:rsidRPr="00C97FB0">
        <w:rPr>
          <w:lang w:val="sk-SK"/>
        </w:rPr>
        <w:t>5.4</w:t>
      </w:r>
      <w:r w:rsidRPr="00C97FB0">
        <w:rPr>
          <w:lang w:val="sk-SK"/>
        </w:rPr>
        <w:tab/>
        <w:t>Pri správe majetku štátu a hospodárení s ním je SRZ MKSR povinná postupovať najmä podľa zákona č. 278/1993 Z. z. o správe majetku štátu, zákona č. 523/2004 Z. z. o rozpočtových pravidlách verejnej správy, zákona č. 431/2002 Z. z. o účtovníctve a podľa záväzných aktov zriaďovateľa vrátane pravidiel týkajúcich sa prebytočného, dočasne prebytočného a neupotrebiteľného majetku štátu.</w:t>
      </w:r>
    </w:p>
    <w:p w14:paraId="56F84E7A" w14:textId="77777777" w:rsidR="00FF6076" w:rsidRPr="00C97FB0" w:rsidRDefault="008A70E6">
      <w:pPr>
        <w:spacing w:after="60" w:line="240" w:lineRule="auto"/>
        <w:ind w:left="504" w:hanging="504"/>
        <w:rPr>
          <w:lang w:val="sk-SK"/>
        </w:rPr>
      </w:pPr>
      <w:r w:rsidRPr="00C97FB0">
        <w:rPr>
          <w:lang w:val="sk-SK"/>
        </w:rPr>
        <w:t>5.5</w:t>
      </w:r>
      <w:r w:rsidRPr="00C97FB0">
        <w:rPr>
          <w:lang w:val="sk-SK"/>
        </w:rPr>
        <w:tab/>
        <w:t>SRZ MKSR môže majetok štátu, ktorý jej bol zverený do správy, prenechať do nájmu, výpožičky alebo iného zákonom dovoleného užívania len ako správca tohto majetku, v rozsahu a za podmienok ustanovených zákonom č. 278/1993 Z. z. o správe majetku štátu a záväznými aktmi zriaďovateľa. Vo vzťahu k majetku štátu, ktorý nie je v správe SRZ MKSR, môže SRZ MKSR zabezpečovať prípravu, administráciu alebo odbornú podporu takýchto úkonov iba na základe poverenia, splnomocnenia alebo iného právne relevantného titulu; samotné rozhodnutie o nakladaní s týmto majetkom vykonáva príslušný správca, ak všeobecne záväzný právny predpis neustanovuje inak.</w:t>
      </w:r>
    </w:p>
    <w:p w14:paraId="0EE77B62" w14:textId="77777777" w:rsidR="00FF6076" w:rsidRPr="00C97FB0" w:rsidRDefault="008A70E6">
      <w:pPr>
        <w:spacing w:after="60" w:line="240" w:lineRule="auto"/>
        <w:ind w:left="504" w:hanging="504"/>
        <w:rPr>
          <w:lang w:val="sk-SK"/>
        </w:rPr>
      </w:pPr>
      <w:r w:rsidRPr="00C97FB0">
        <w:rPr>
          <w:lang w:val="sk-SK"/>
        </w:rPr>
        <w:t>5.6</w:t>
      </w:r>
      <w:r w:rsidRPr="00C97FB0">
        <w:rPr>
          <w:lang w:val="sk-SK"/>
        </w:rPr>
        <w:tab/>
        <w:t>Ak SRZ MKSR vo vzťahu k majetku štátu v správe alebo v užívaní inej organizácie rezortu kultúry zabezpečuje centralizovanú prevádzku, údržbu, obnovu, investičnú, bezpečnostnú, technickú, administratívnu alebo inú obslužnú činnosť, výkon týchto činností nezakladá prechod správy majetku štátu na SRZ MKSR, nezakladá jej postavenie správcu tohto majetku a nemení zákonnú zodpovednosť príslušného správcu majetku štátu, ak osobitný právny predpis alebo právne relevantný akt o zverení majetku do správy neustanovuje inak.</w:t>
      </w:r>
    </w:p>
    <w:p w14:paraId="61752901" w14:textId="77777777" w:rsidR="00FF6076" w:rsidRPr="00C97FB0" w:rsidRDefault="008A70E6">
      <w:pPr>
        <w:spacing w:after="60" w:line="240" w:lineRule="auto"/>
        <w:ind w:left="504" w:hanging="504"/>
        <w:rPr>
          <w:lang w:val="sk-SK"/>
        </w:rPr>
      </w:pPr>
      <w:r w:rsidRPr="00C97FB0">
        <w:rPr>
          <w:lang w:val="sk-SK"/>
        </w:rPr>
        <w:t>5.7</w:t>
      </w:r>
      <w:r w:rsidRPr="00C97FB0">
        <w:rPr>
          <w:lang w:val="sk-SK"/>
        </w:rPr>
        <w:tab/>
        <w:t>Vecné a finančné vymedzenie majetku štátu v správe SRZ MKSR vychádza z účtovnej, operatívnej, majetkovej a odbornej evidencie organizácie vedenej ku dňu nadobudnutia účinnosti tejto zriaďovacej listiny. Majetok štátu v správe SRZ MKSR je vecne vymedzený najmä v bodoch 5.1 a 5.2 tejto zriaďovacej listiny a finančne je vymedzený hodnotami vedenými v účtovnej, operatívnej, majetkovej a odbornej evidencii organizácie ku dňu nadobudnutia účinnosti tejto zriaďovacej listiny. SRZ MKSR je povinná túto evidenciu viesť, uchovávať a aktualizovať v súlade so všeobecne záväznými právnymi predpismi a záväznými aktmi zriaďovateľa.</w:t>
      </w:r>
    </w:p>
    <w:p w14:paraId="66B2F35D" w14:textId="77777777" w:rsidR="00FF6076" w:rsidRPr="00C97FB0" w:rsidRDefault="00FF6076">
      <w:pPr>
        <w:spacing w:after="40" w:line="240" w:lineRule="auto"/>
        <w:rPr>
          <w:lang w:val="sk-SK"/>
        </w:rPr>
      </w:pPr>
    </w:p>
    <w:p w14:paraId="7A2F151E" w14:textId="77777777" w:rsidR="00FF6076" w:rsidRPr="00C97FB0" w:rsidRDefault="008A70E6">
      <w:pPr>
        <w:spacing w:after="0" w:line="240" w:lineRule="auto"/>
        <w:jc w:val="center"/>
        <w:rPr>
          <w:lang w:val="sk-SK"/>
        </w:rPr>
      </w:pPr>
      <w:r w:rsidRPr="00C97FB0">
        <w:rPr>
          <w:b/>
          <w:lang w:val="sk-SK"/>
        </w:rPr>
        <w:t>Článok 6</w:t>
      </w:r>
    </w:p>
    <w:p w14:paraId="7B4A1409" w14:textId="77777777" w:rsidR="00FF6076" w:rsidRPr="00C97FB0" w:rsidRDefault="008A70E6">
      <w:pPr>
        <w:spacing w:line="240" w:lineRule="auto"/>
        <w:jc w:val="center"/>
        <w:rPr>
          <w:lang w:val="sk-SK"/>
        </w:rPr>
      </w:pPr>
      <w:r w:rsidRPr="00C97FB0">
        <w:rPr>
          <w:b/>
          <w:lang w:val="sk-SK"/>
        </w:rPr>
        <w:t>Štatutárny orgán, vnútorné riadenie a organizačný rámec</w:t>
      </w:r>
    </w:p>
    <w:p w14:paraId="63EF8C16" w14:textId="77777777" w:rsidR="00FF6076" w:rsidRPr="00C97FB0" w:rsidRDefault="008A70E6">
      <w:pPr>
        <w:spacing w:after="60" w:line="240" w:lineRule="auto"/>
        <w:ind w:left="504" w:hanging="504"/>
        <w:rPr>
          <w:lang w:val="sk-SK"/>
        </w:rPr>
      </w:pPr>
      <w:r w:rsidRPr="00C97FB0">
        <w:rPr>
          <w:lang w:val="sk-SK"/>
        </w:rPr>
        <w:t>6.1</w:t>
      </w:r>
      <w:r w:rsidRPr="00C97FB0">
        <w:rPr>
          <w:lang w:val="sk-SK"/>
        </w:rPr>
        <w:tab/>
        <w:t>Štatutárnym orgánom SRZ MKSR je generálny riaditeľ.</w:t>
      </w:r>
    </w:p>
    <w:p w14:paraId="77DE1AB4" w14:textId="77777777" w:rsidR="00FF6076" w:rsidRPr="00C97FB0" w:rsidRDefault="008A70E6">
      <w:pPr>
        <w:spacing w:after="60" w:line="240" w:lineRule="auto"/>
        <w:ind w:left="504" w:hanging="504"/>
        <w:rPr>
          <w:lang w:val="sk-SK"/>
        </w:rPr>
      </w:pPr>
      <w:r w:rsidRPr="00C97FB0">
        <w:rPr>
          <w:lang w:val="sk-SK"/>
        </w:rPr>
        <w:t>6.2</w:t>
      </w:r>
      <w:r w:rsidRPr="00C97FB0">
        <w:rPr>
          <w:lang w:val="sk-SK"/>
        </w:rPr>
        <w:tab/>
        <w:t>Generálneho riaditeľa SRZ MKSR vymenúva a odvoláva minister kultúry Slovenskej republiky v súlade so všeobecne záväznými právnymi predpismi a záväznými aktmi zriaďovateľa. Ak všeobecne záväzný právny predpis alebo záväzný akt zriaďovateľa vyžaduje pred vymenovaním výberové konanie, verejné vypočutie alebo splnenie iného predchádzajúceho postupu, vymenovanie sa uskutoční až po jeho vykonaní.</w:t>
      </w:r>
    </w:p>
    <w:p w14:paraId="1EB36F1E" w14:textId="77777777" w:rsidR="00FF6076" w:rsidRPr="00C97FB0" w:rsidRDefault="008A70E6">
      <w:pPr>
        <w:spacing w:after="60" w:line="240" w:lineRule="auto"/>
        <w:ind w:left="504" w:hanging="504"/>
        <w:rPr>
          <w:lang w:val="sk-SK"/>
        </w:rPr>
      </w:pPr>
      <w:r w:rsidRPr="00C97FB0">
        <w:rPr>
          <w:lang w:val="sk-SK"/>
        </w:rPr>
        <w:t>6.3</w:t>
      </w:r>
      <w:r w:rsidRPr="00C97FB0">
        <w:rPr>
          <w:lang w:val="sk-SK"/>
        </w:rPr>
        <w:tab/>
        <w:t>Na pracovnoprávne vzťahy generálneho riaditeľa SRZ MKSR sa vzťahujú všeobecne záväzné právne predpisy upravujúce výkon práce vo verejnom záujme a pracovnoprávne vzťahy. Právne úkony za zamestnávateľa voči generálnemu riaditeľovi vykonáva zriaďovateľ alebo ním poverená osoba, ak osobitný právny predpis neustanovuje inak.</w:t>
      </w:r>
    </w:p>
    <w:p w14:paraId="64BA91F6" w14:textId="77777777" w:rsidR="00FF6076" w:rsidRPr="00C97FB0" w:rsidRDefault="008A70E6">
      <w:pPr>
        <w:spacing w:after="60" w:line="240" w:lineRule="auto"/>
        <w:ind w:left="504" w:hanging="504"/>
        <w:rPr>
          <w:lang w:val="sk-SK"/>
        </w:rPr>
      </w:pPr>
      <w:r w:rsidRPr="00C97FB0">
        <w:rPr>
          <w:lang w:val="sk-SK"/>
        </w:rPr>
        <w:lastRenderedPageBreak/>
        <w:t>6.4</w:t>
      </w:r>
      <w:r w:rsidRPr="00C97FB0">
        <w:rPr>
          <w:lang w:val="sk-SK"/>
        </w:rPr>
        <w:tab/>
        <w:t>Generálny riaditeľ riadi činnosť SRZ MKSR, koná v jej mene, zastupuje ju navonok a zodpovedá ministrovi kultúry Slovenskej republiky za zákonné, riadne, hospodárne, efektívne, účelné, účinné, transparentné a odborne kvalitné plnenie úloh SRZ MKSR, za hospodárenie s verejnými prostriedkami, za správu majetku štátu zvereného organizácii, za vytvorenie, zachovávanie a rozvíjanie systému finančného riadenia a za riadne vykonávanie finančnej kontroly, ako aj za plnenie povinností vyplývajúcich z tejto zriaďovacej listiny, z kontraktu, z organizačného poriadku, zo záväzných ukazovateľov a z ďalších záväzných aktov zriaďovateľa. Ak SRZ MKSR pri plnení svojich úloh koná v mene a na účet zriaďovateľa, generálny riaditeľ zodpovedá aj za to, že takéto konanie sa uskutočňuje výlučne v rozsahu a spôsobom určeným všeobecne záväznými právnymi predpismi a záväznými aktmi zriaďovateľa.</w:t>
      </w:r>
    </w:p>
    <w:p w14:paraId="647E6FD1" w14:textId="77777777" w:rsidR="00FF6076" w:rsidRPr="00C97FB0" w:rsidRDefault="008A70E6">
      <w:pPr>
        <w:spacing w:after="60" w:line="240" w:lineRule="auto"/>
        <w:ind w:left="504" w:hanging="504"/>
        <w:rPr>
          <w:lang w:val="sk-SK"/>
        </w:rPr>
      </w:pPr>
      <w:r w:rsidRPr="00C97FB0">
        <w:rPr>
          <w:lang w:val="sk-SK"/>
        </w:rPr>
        <w:t>6.5</w:t>
      </w:r>
      <w:r w:rsidRPr="00C97FB0">
        <w:rPr>
          <w:lang w:val="sk-SK"/>
        </w:rPr>
        <w:tab/>
        <w:t>Prenesenie alebo rozdelenie jednotlivých riadiacich, podpisových, schvaľovacích, kontrolných alebo odborných úloh na iných vedúcich zamestnancov alebo zamestnancov SRZ MKSR, ak osobitný právny predpis výslovne neustanovuje inak, nezbavuje generálneho riaditeľa vlastnej zodpovednosti za riadne riadenie a kontrolu organizácie ani zodpovednosti podľa všeobecne záväzných právnych predpisov, tejto zriaďovacej listiny a záväzných aktov zriaďovateľa.</w:t>
      </w:r>
    </w:p>
    <w:p w14:paraId="6194A2E1" w14:textId="77777777" w:rsidR="00FF6076" w:rsidRPr="00C97FB0" w:rsidRDefault="008A70E6">
      <w:pPr>
        <w:spacing w:after="60" w:line="240" w:lineRule="auto"/>
        <w:ind w:left="504" w:hanging="504"/>
        <w:rPr>
          <w:lang w:val="sk-SK"/>
        </w:rPr>
      </w:pPr>
      <w:r w:rsidRPr="00C97FB0">
        <w:rPr>
          <w:lang w:val="sk-SK"/>
        </w:rPr>
        <w:t>6.6</w:t>
      </w:r>
      <w:r w:rsidRPr="00C97FB0">
        <w:rPr>
          <w:lang w:val="sk-SK"/>
        </w:rPr>
        <w:tab/>
        <w:t>Generálny riaditeľ zodpovedá najmä za:</w:t>
      </w:r>
    </w:p>
    <w:p w14:paraId="1E39788B" w14:textId="77777777" w:rsidR="00FF6076" w:rsidRPr="00C97FB0" w:rsidRDefault="008A70E6">
      <w:pPr>
        <w:spacing w:after="40" w:line="240" w:lineRule="auto"/>
        <w:ind w:left="792" w:hanging="403"/>
        <w:rPr>
          <w:lang w:val="sk-SK"/>
        </w:rPr>
      </w:pPr>
      <w:r w:rsidRPr="00C97FB0">
        <w:rPr>
          <w:lang w:val="sk-SK"/>
        </w:rPr>
        <w:t>a)</w:t>
      </w:r>
      <w:r w:rsidRPr="00C97FB0">
        <w:rPr>
          <w:lang w:val="sk-SK"/>
        </w:rPr>
        <w:tab/>
        <w:t>dodržiavanie finančnej disciplíny, rozpočtových pravidiel a pravidiel hospodárenia s verejnými prostriedkami,</w:t>
      </w:r>
    </w:p>
    <w:p w14:paraId="1DD22811" w14:textId="77777777" w:rsidR="00FF6076" w:rsidRPr="00C97FB0" w:rsidRDefault="008A70E6">
      <w:pPr>
        <w:spacing w:after="40" w:line="240" w:lineRule="auto"/>
        <w:ind w:left="792" w:hanging="403"/>
        <w:rPr>
          <w:lang w:val="sk-SK"/>
        </w:rPr>
      </w:pPr>
      <w:r w:rsidRPr="00C97FB0">
        <w:rPr>
          <w:lang w:val="sk-SK"/>
        </w:rPr>
        <w:t>b)</w:t>
      </w:r>
      <w:r w:rsidRPr="00C97FB0">
        <w:rPr>
          <w:lang w:val="sk-SK"/>
        </w:rPr>
        <w:tab/>
        <w:t>vytvorenie, riadne fungovanie a rozvíjanie systému finančného riadenia a finančnej kontroly organizácie vrátane riadneho vykonávania finančnej kontroly pri každej finančnej operácii alebo jej časti,</w:t>
      </w:r>
    </w:p>
    <w:p w14:paraId="2257D72A" w14:textId="77777777" w:rsidR="00FF6076" w:rsidRPr="00C97FB0" w:rsidRDefault="008A70E6">
      <w:pPr>
        <w:spacing w:after="40" w:line="240" w:lineRule="auto"/>
        <w:ind w:left="792" w:hanging="403"/>
        <w:rPr>
          <w:lang w:val="sk-SK"/>
        </w:rPr>
      </w:pPr>
      <w:r w:rsidRPr="00C97FB0">
        <w:rPr>
          <w:lang w:val="sk-SK"/>
        </w:rPr>
        <w:t>c)</w:t>
      </w:r>
      <w:r w:rsidRPr="00C97FB0">
        <w:rPr>
          <w:lang w:val="sk-SK"/>
        </w:rPr>
        <w:tab/>
        <w:t>dodržiavanie pravidiel správy majetku štátu, ochranu majetku v správe organizácie a riadnu evidenciu majetku, práv a záväzkov, zmlúv, objednávok, faktúr, účtovných dokladov, registratúrnych záznamov a ostatnej relevantnej dokumentácie,</w:t>
      </w:r>
    </w:p>
    <w:p w14:paraId="1EE62892" w14:textId="77777777" w:rsidR="00FF6076" w:rsidRPr="00C97FB0" w:rsidRDefault="008A70E6">
      <w:pPr>
        <w:spacing w:after="40" w:line="240" w:lineRule="auto"/>
        <w:ind w:left="792" w:hanging="403"/>
        <w:rPr>
          <w:lang w:val="sk-SK"/>
        </w:rPr>
      </w:pPr>
      <w:r w:rsidRPr="00C97FB0">
        <w:rPr>
          <w:lang w:val="sk-SK"/>
        </w:rPr>
        <w:t>d)</w:t>
      </w:r>
      <w:r w:rsidRPr="00C97FB0">
        <w:rPr>
          <w:lang w:val="sk-SK"/>
        </w:rPr>
        <w:tab/>
        <w:t>zákonné, riadne a transparentné zabezpečenie centralizovanej činnosti vo verejnom obstarávaní a ďalších centralizovaných rezortných činností, najmä právnej podpory a zabezpečovania právnej agendy, mzdového účtovníctva a súvisiacej mzdovej agendy, ekonomických služieb, informačných technológií, bezpečnostných činností, správy majetku štátu a prevádzky rezortných zariadení,</w:t>
      </w:r>
    </w:p>
    <w:p w14:paraId="7EAF395C" w14:textId="77777777" w:rsidR="00FF6076" w:rsidRPr="00C97FB0" w:rsidRDefault="008A70E6">
      <w:pPr>
        <w:spacing w:after="40" w:line="240" w:lineRule="auto"/>
        <w:ind w:left="792" w:hanging="403"/>
        <w:rPr>
          <w:lang w:val="sk-SK"/>
        </w:rPr>
      </w:pPr>
      <w:r w:rsidRPr="00C97FB0">
        <w:rPr>
          <w:lang w:val="sk-SK"/>
        </w:rPr>
        <w:t>e)</w:t>
      </w:r>
      <w:r w:rsidRPr="00C97FB0">
        <w:rPr>
          <w:lang w:val="sk-SK"/>
        </w:rPr>
        <w:tab/>
        <w:t>ochranu dôverných informácií, osobných údajov, informačných systémov a riadne nastavenie opatrení v oblasti informačnej a kybernetickej bezpečnosti,</w:t>
      </w:r>
    </w:p>
    <w:p w14:paraId="233873D6" w14:textId="77777777" w:rsidR="00FF6076" w:rsidRPr="00C97FB0" w:rsidRDefault="008A70E6">
      <w:pPr>
        <w:spacing w:after="40" w:line="240" w:lineRule="auto"/>
        <w:ind w:left="792" w:hanging="403"/>
        <w:rPr>
          <w:lang w:val="sk-SK"/>
        </w:rPr>
      </w:pPr>
      <w:r w:rsidRPr="00C97FB0">
        <w:rPr>
          <w:lang w:val="sk-SK"/>
        </w:rPr>
        <w:t>f)</w:t>
      </w:r>
      <w:r w:rsidRPr="00C97FB0">
        <w:rPr>
          <w:lang w:val="sk-SK"/>
        </w:rPr>
        <w:tab/>
        <w:t>pravdivosť, úplnosť a včasnosť údajov, podkladov, správ, rozborov, evidencií a vyjadrení predkladaných zriaďovateľovi, dotknutým organizáciám rezortu kultúry a kontrolným orgánom,</w:t>
      </w:r>
    </w:p>
    <w:p w14:paraId="47C0A47F" w14:textId="77777777" w:rsidR="00FF6076" w:rsidRPr="00C97FB0" w:rsidRDefault="008A70E6">
      <w:pPr>
        <w:spacing w:after="40" w:line="240" w:lineRule="auto"/>
        <w:ind w:left="792" w:hanging="403"/>
        <w:rPr>
          <w:lang w:val="sk-SK"/>
        </w:rPr>
      </w:pPr>
      <w:r w:rsidRPr="00C97FB0">
        <w:rPr>
          <w:lang w:val="sk-SK"/>
        </w:rPr>
        <w:t>g)</w:t>
      </w:r>
      <w:r w:rsidRPr="00C97FB0">
        <w:rPr>
          <w:lang w:val="sk-SK"/>
        </w:rPr>
        <w:tab/>
        <w:t>plnenie kontraktu, záväzných ukazovateľov, schváleného rozpočtu, investičných, prevádzkových, servisných a ďalších úloh alebo opatrení určených zriaďovateľom,</w:t>
      </w:r>
    </w:p>
    <w:p w14:paraId="4473681D" w14:textId="77777777" w:rsidR="00FF6076" w:rsidRPr="00C97FB0" w:rsidRDefault="008A70E6">
      <w:pPr>
        <w:spacing w:after="40" w:line="240" w:lineRule="auto"/>
        <w:ind w:left="792" w:hanging="403"/>
        <w:rPr>
          <w:lang w:val="sk-SK"/>
        </w:rPr>
      </w:pPr>
      <w:r w:rsidRPr="00C97FB0">
        <w:rPr>
          <w:lang w:val="sk-SK"/>
        </w:rPr>
        <w:t>h)</w:t>
      </w:r>
      <w:r w:rsidRPr="00C97FB0">
        <w:rPr>
          <w:lang w:val="sk-SK"/>
        </w:rPr>
        <w:tab/>
        <w:t>riadne nastavenie, vydanie, aktualizáciu a kontrolu dodržiavania prevádzkových pravidiel, rezervačných pravidiel, cenníkov úhrad, pravidiel krátkodobého, odplatného alebo komerčného využívania priestorov, pravidiel výberu, evidencie a vyúčtovania úhrad, pravidiel nakladania s príjmami, pravidiel vedenia evidencie ubytovaných osôb, pravidiel ochrany osobných údajov a ďalších interných postupov súvisiacich s prevádzkou rezortných zariadení, ak ich vydanie, aktualizácia alebo zabezpečenie patrí do pôsobnosti SRZ MKSR podľa tejto zriaďovacej listiny alebo záväzného aktu zriaďovateľa.</w:t>
      </w:r>
    </w:p>
    <w:p w14:paraId="1A6E016C" w14:textId="77777777" w:rsidR="00FF6076" w:rsidRPr="00C97FB0" w:rsidRDefault="008A70E6">
      <w:pPr>
        <w:spacing w:after="60" w:line="240" w:lineRule="auto"/>
        <w:ind w:left="504" w:hanging="504"/>
        <w:rPr>
          <w:lang w:val="sk-SK"/>
        </w:rPr>
      </w:pPr>
      <w:r w:rsidRPr="00C97FB0">
        <w:rPr>
          <w:lang w:val="sk-SK"/>
        </w:rPr>
        <w:t>6.7</w:t>
      </w:r>
      <w:r w:rsidRPr="00C97FB0">
        <w:rPr>
          <w:lang w:val="sk-SK"/>
        </w:rPr>
        <w:tab/>
        <w:t>Generálny riaditeľ je povinný vykonávať svoju funkciu odborne, nestranne, transparentne a zodpovedne, chrániť verejný záujem, majetok štátu a dobré meno SRZ MKSR, zabezpečiť jasné rozdelenie riadiacich, rozhodovacích, schvaľovacích a kontrolných oprávnení v organizácii vrátane zastupovania a podpisových oprávnení a predchádzať konfliktu záujmov alebo kumulácii nezlučiteľných funkcií.</w:t>
      </w:r>
    </w:p>
    <w:p w14:paraId="09393A65" w14:textId="77777777" w:rsidR="00FF6076" w:rsidRPr="00C97FB0" w:rsidRDefault="008A70E6">
      <w:pPr>
        <w:spacing w:after="60" w:line="240" w:lineRule="auto"/>
        <w:ind w:left="504" w:hanging="504"/>
        <w:rPr>
          <w:lang w:val="sk-SK"/>
        </w:rPr>
      </w:pPr>
      <w:r w:rsidRPr="00C97FB0">
        <w:rPr>
          <w:lang w:val="sk-SK"/>
        </w:rPr>
        <w:t>6.8</w:t>
      </w:r>
      <w:r w:rsidRPr="00C97FB0">
        <w:rPr>
          <w:lang w:val="sk-SK"/>
        </w:rPr>
        <w:tab/>
        <w:t xml:space="preserve">Výkon funkcie generálneho riaditeľa podlieha priebežnému a pravidelnému hodnoteniu zriaďovateľom. Pri hodnotení sa prihliada najmä na zákonnosť a kvalitu výkonu pôsobnosti organizácie, dodržiavanie finančnej disciplíny, hospodárnosť, efektívnosť, účelnosť a účinnosť nakladania s verejnými prostriedkami, riadne vykonávanie finančnej kontroly, plnenie povinností pri správe majetku štátu, pri centralizovanej činnosti vo verejnom obstarávaní a pri ostatných centralizovaných rezortných činnostiach, riadne a včasné plnenie informačných a </w:t>
      </w:r>
      <w:proofErr w:type="spellStart"/>
      <w:r w:rsidRPr="00C97FB0">
        <w:rPr>
          <w:lang w:val="sk-SK"/>
        </w:rPr>
        <w:t>reportovacích</w:t>
      </w:r>
      <w:proofErr w:type="spellEnd"/>
      <w:r w:rsidRPr="00C97FB0">
        <w:rPr>
          <w:lang w:val="sk-SK"/>
        </w:rPr>
        <w:t xml:space="preserve"> </w:t>
      </w:r>
      <w:r w:rsidRPr="00C97FB0">
        <w:rPr>
          <w:lang w:val="sk-SK"/>
        </w:rPr>
        <w:lastRenderedPageBreak/>
        <w:t>povinností voči zriaďovateľovi a plnenie uložených nápravných, ozdravných a preventívnych opatrení.</w:t>
      </w:r>
    </w:p>
    <w:p w14:paraId="018E7579" w14:textId="77777777" w:rsidR="00A67A7B" w:rsidRDefault="008A70E6" w:rsidP="00A67A7B">
      <w:pPr>
        <w:pStyle w:val="Odsekzoznamu"/>
        <w:numPr>
          <w:ilvl w:val="1"/>
          <w:numId w:val="22"/>
        </w:numPr>
        <w:spacing w:after="60" w:line="240" w:lineRule="auto"/>
        <w:rPr>
          <w:lang w:val="sk-SK"/>
        </w:rPr>
      </w:pPr>
      <w:r w:rsidRPr="00A67A7B">
        <w:rPr>
          <w:lang w:val="sk-SK"/>
        </w:rPr>
        <w:t>Ak zriaďovateľ zistí nedostatky vo výkone funkcie generálneho riaditeľa, je oprávnený uložiť generálnemu riaditeľovi alebo SRZ MKSR záväzné opatrenia na ich odstránenie, určiť lehotu na ich splnenie a vyžiadať si predloženie písomného akčného plánu, ozdravného plánu alebo správy o splnení prijatých opatrení. Závažné alebo opakované porušenie povinností generálneho riaditeľa podľa všeobecne záväzných právnych predpisov, tejto zriaďovacej listiny, kontraktu, organizačného poriadku alebo záväzných aktov zriaďovateľa zakladá dôvod na vyvodenie zodpovednosti v rozsahu prípustnom podľa osobitných právnych predpisov.</w:t>
      </w:r>
    </w:p>
    <w:p w14:paraId="39A2D7D8" w14:textId="77777777" w:rsidR="00A67A7B" w:rsidRDefault="00A67A7B" w:rsidP="00A67A7B">
      <w:pPr>
        <w:pStyle w:val="Odsekzoznamu"/>
        <w:numPr>
          <w:ilvl w:val="1"/>
          <w:numId w:val="22"/>
        </w:numPr>
        <w:spacing w:after="60" w:line="240" w:lineRule="auto"/>
        <w:ind w:left="426" w:hanging="568"/>
        <w:rPr>
          <w:lang w:val="sk-SK"/>
        </w:rPr>
      </w:pPr>
      <w:r w:rsidRPr="00A67A7B">
        <w:rPr>
          <w:lang w:val="sk-SK"/>
        </w:rPr>
        <w:t>V prípade podľa predchádzajúceho bodu môže zriaďovateľ v rozsahu prípustnom podľa osobitných právnych predpisov, záväzných aktov zriaďovateľa a podmienok odmeňovania pristúpiť najmä k</w:t>
      </w:r>
      <w:r w:rsidRPr="00A67A7B">
        <w:rPr>
          <w:lang w:val="sk-SK"/>
        </w:rPr>
        <w:br/>
        <w:t>a) písomnému upozorneniu na porušenie povinností,</w:t>
      </w:r>
      <w:r w:rsidRPr="00A67A7B">
        <w:rPr>
          <w:lang w:val="sk-SK"/>
        </w:rPr>
        <w:tab/>
      </w:r>
      <w:r w:rsidRPr="00A67A7B">
        <w:rPr>
          <w:lang w:val="sk-SK"/>
        </w:rPr>
        <w:br/>
        <w:t>b) uloženiu osobitných nápravných, ozdravných, preventívnych alebo kontrolných opatrení,</w:t>
      </w:r>
      <w:r w:rsidRPr="00A67A7B">
        <w:rPr>
          <w:lang w:val="sk-SK"/>
        </w:rPr>
        <w:tab/>
      </w:r>
      <w:r w:rsidRPr="00A67A7B">
        <w:rPr>
          <w:lang w:val="sk-SK"/>
        </w:rPr>
        <w:br/>
        <w:t>c) určeniu režimu predchádzajúceho písomného súhlasu zriaďovateľa pri vybraných právnych úkonoch, finančných operáciách, zmluvných záväzkoch alebo výdavkoch organizácie,</w:t>
      </w:r>
      <w:r w:rsidRPr="00A67A7B">
        <w:rPr>
          <w:lang w:val="sk-SK"/>
        </w:rPr>
        <w:tab/>
      </w:r>
      <w:r w:rsidRPr="00A67A7B">
        <w:rPr>
          <w:lang w:val="sk-SK"/>
        </w:rPr>
        <w:br/>
        <w:t>d) zohľadneniu zistených skutočností pri hodnotení výkonu funkcie generálneho riaditeľa a pri rozhodovaní o ďalšom odmeňovaní,</w:t>
      </w:r>
      <w:r w:rsidRPr="00A67A7B">
        <w:rPr>
          <w:lang w:val="sk-SK"/>
        </w:rPr>
        <w:tab/>
      </w:r>
      <w:r w:rsidRPr="00A67A7B">
        <w:rPr>
          <w:lang w:val="sk-SK"/>
        </w:rPr>
        <w:br/>
        <w:t xml:space="preserve">e) nepriznaniu, zníženiu alebo odňatiu </w:t>
      </w:r>
      <w:proofErr w:type="spellStart"/>
      <w:r w:rsidRPr="00A67A7B">
        <w:rPr>
          <w:lang w:val="sk-SK"/>
        </w:rPr>
        <w:t>nenárokovateľnej</w:t>
      </w:r>
      <w:proofErr w:type="spellEnd"/>
      <w:r w:rsidRPr="00A67A7B">
        <w:rPr>
          <w:lang w:val="sk-SK"/>
        </w:rPr>
        <w:t xml:space="preserve"> zložky platu alebo odmeny generálneho riaditeľa, ak sú na to splnené zákonné a vnútorné podmienky,</w:t>
      </w:r>
      <w:r w:rsidRPr="00A67A7B">
        <w:rPr>
          <w:lang w:val="sk-SK"/>
        </w:rPr>
        <w:tab/>
      </w:r>
      <w:r w:rsidRPr="00A67A7B">
        <w:rPr>
          <w:lang w:val="sk-SK"/>
        </w:rPr>
        <w:br/>
        <w:t>f) uplatneniu nároku na náhradu škody alebo iného majetkového nároku, ak sú na to splnené zákonné podmienky,</w:t>
      </w:r>
      <w:r w:rsidRPr="00A67A7B">
        <w:rPr>
          <w:lang w:val="sk-SK"/>
        </w:rPr>
        <w:br/>
        <w:t>g) začatiu postupu smerujúceho k odvolaniu generálneho riaditeľa z funkcie alebo k jeho odvolaniu, ak sú na to splnené zákonné podmienky.</w:t>
      </w:r>
    </w:p>
    <w:p w14:paraId="11F96257" w14:textId="77777777" w:rsidR="00A67A7B" w:rsidRDefault="00A67A7B" w:rsidP="00A67A7B">
      <w:pPr>
        <w:pStyle w:val="Odsekzoznamu"/>
        <w:numPr>
          <w:ilvl w:val="1"/>
          <w:numId w:val="22"/>
        </w:numPr>
        <w:spacing w:after="60" w:line="240" w:lineRule="auto"/>
        <w:ind w:left="426" w:hanging="568"/>
        <w:rPr>
          <w:lang w:val="sk-SK"/>
        </w:rPr>
      </w:pPr>
      <w:r w:rsidRPr="00A67A7B">
        <w:rPr>
          <w:lang w:val="sk-SK"/>
        </w:rPr>
        <w:t>Zníženie tarifného platu alebo inej nárokovej zložky platu generálneho riaditeľa, ako aj vykonanie zrážok z jeho platu, možno uplatniť len v prípadoch, spôsobom a v rozsahu ustanovenom všeobecne záväznými právnymi predpismi. Uplatnenie nároku z titulu zodpovednosti za škodu alebo iného majetkového nároku tým nie je dotknuté.</w:t>
      </w:r>
    </w:p>
    <w:p w14:paraId="1BDAF205"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Generálny riaditeľ ustanovuje svojich zástupcov z vedúcich zamestnancov, ktorých priamo riadi, ak osobitný právny predpis alebo rozhodnutie zriaďovateľa neustanovuje inak. Rozsah ich zastupovania, podpisové oprávnenia a substitučné vzťahy sa upravia v organizačnom poriadku alebo v písomnom poverení.</w:t>
      </w:r>
    </w:p>
    <w:p w14:paraId="431DC855"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Vedúci zamestnanci SRZ MKSR riadia, koordinujú a kontrolujú činnosť zverených organizačných útvarov v rozsahu určenom organizačným poriadkom, pracovnou náplňou, poverením alebo rozhodnutím generálneho riaditeľa. Zodpovedajú za odborné, včasné a zákonné plnenie úloh, za dodržiavanie vnútorných predpisov, za riadne vedenie evidencií a za poskytovanie súčinnosti pri kontrole, audite a zriaďovateľskej činnosti.</w:t>
      </w:r>
    </w:p>
    <w:p w14:paraId="24606696" w14:textId="77777777" w:rsidR="00A67A7B" w:rsidRDefault="00A67A7B" w:rsidP="00A67A7B">
      <w:pPr>
        <w:pStyle w:val="Odsekzoznamu"/>
        <w:numPr>
          <w:ilvl w:val="1"/>
          <w:numId w:val="22"/>
        </w:numPr>
        <w:spacing w:after="60" w:line="240" w:lineRule="auto"/>
        <w:ind w:left="426" w:hanging="568"/>
        <w:rPr>
          <w:lang w:val="sk-SK"/>
        </w:rPr>
      </w:pPr>
      <w:r w:rsidRPr="00A67A7B">
        <w:rPr>
          <w:lang w:val="sk-SK"/>
        </w:rPr>
        <w:t>V čase neprítomnosti generálneho riaditeľa ho zastupuje ním písomne poverený zástupca len v rozsahu organizačných, personálnych a administratívnych činností nevyhnutných na zabezpečenie riadneho chodu organizácie, ak písomné poverenie alebo záväzný akt zriaďovateľa neustanoví inak. Zástupca generálneho riaditeľa nie je oprávnený konať a rozhodovať vo veciach majetkových, finančných, rozpočtových alebo zmluvných ani v iných veciach, ktoré sú vyhradené do výlučnej pôsobnosti generálneho riaditeľa, ak písomné poverenie alebo záväzný akt zriaďovateľa výslovne neustanoví inak. V čase neprítomnosti generálneho riaditeľa musí byť zabezpečené jeho zastupovanie podľa prvej vety. Zástupca generálneho riaditeľa v rozsahu svojho poverenia podpisuje tak, že k označeniu funkcie „generálny riaditeľ“ pripojí svoje meno a priezvisko a dodatok „v zastúpení“ alebo skratku „</w:t>
      </w:r>
      <w:proofErr w:type="spellStart"/>
      <w:r w:rsidRPr="00A67A7B">
        <w:rPr>
          <w:lang w:val="sk-SK"/>
        </w:rPr>
        <w:t>vz</w:t>
      </w:r>
      <w:proofErr w:type="spellEnd"/>
      <w:r w:rsidRPr="00A67A7B">
        <w:rPr>
          <w:lang w:val="sk-SK"/>
        </w:rPr>
        <w:t>.“, ak podpisový poriadok neustanoví presnejší spôsob podpisovania.</w:t>
      </w:r>
    </w:p>
    <w:p w14:paraId="26E5825A" w14:textId="77777777" w:rsidR="00A67A7B" w:rsidRDefault="00A67A7B" w:rsidP="00A67A7B">
      <w:pPr>
        <w:pStyle w:val="Odsekzoznamu"/>
        <w:numPr>
          <w:ilvl w:val="1"/>
          <w:numId w:val="22"/>
        </w:numPr>
        <w:spacing w:after="60" w:line="240" w:lineRule="auto"/>
        <w:ind w:left="426" w:hanging="568"/>
        <w:rPr>
          <w:lang w:val="sk-SK"/>
        </w:rPr>
      </w:pPr>
      <w:r w:rsidRPr="00A67A7B">
        <w:rPr>
          <w:lang w:val="sk-SK"/>
        </w:rPr>
        <w:t>Ak je funkcia generálneho riaditeľa uvoľnená alebo ak generálny riaditeľ nemôže dočasne vykonávať svoju funkciu a rozsah zastupovania nemožno určiť podľa predchádzajúcich bodov, zriaďovateľ písomne určí osobu, ktorá bude dočasne zabezpečovať riadenie organizácie a konať v jej mene v rozsahu určenom v poverení, a to do vymenovania nového generálneho riaditeľa alebo do odpadnutia dôvodu zastupovania.</w:t>
      </w:r>
    </w:p>
    <w:p w14:paraId="3C16E43D" w14:textId="310B18BC" w:rsidR="00A67A7B" w:rsidRDefault="00A67A7B" w:rsidP="00A67A7B">
      <w:pPr>
        <w:pStyle w:val="Odsekzoznamu"/>
        <w:numPr>
          <w:ilvl w:val="1"/>
          <w:numId w:val="22"/>
        </w:numPr>
        <w:spacing w:after="60" w:line="240" w:lineRule="auto"/>
        <w:ind w:left="426" w:hanging="568"/>
        <w:rPr>
          <w:lang w:val="sk-SK"/>
        </w:rPr>
      </w:pPr>
      <w:r w:rsidRPr="00A67A7B">
        <w:rPr>
          <w:lang w:val="sk-SK"/>
        </w:rPr>
        <w:t xml:space="preserve">Generálny riaditeľ vydáva organizačný poriadok organizácie po predchádzajúcom písomnom schválení zriaďovateľom. Pracovný poriadok, podpisový poriadok, vnútorný predpis upravujúci finančné riadenie a finančnú kontrolu, vnútorný predpis upravujúci obeh účtovných dokladov a ekonomickej dokumentácie, vnútorný predpis upravujúci správu majetku štátu, vnútorný predpis </w:t>
      </w:r>
      <w:r w:rsidRPr="00A67A7B">
        <w:rPr>
          <w:lang w:val="sk-SK"/>
        </w:rPr>
        <w:lastRenderedPageBreak/>
        <w:t>upravujúci postupy pri verejnom obstarávaní a centrálne obstarávaných plneniach, vnútorné predpisy upravujúce poskytovanie centralizovanej právnej podpory a zabezpečovania právnej agendy, mzdového účtovníctva, ekonomických služieb, informačno-technologických a bezpečnostných služieb a ďalšie vnútorné predpisy vydáva v súlade s touto zriaďovacou listinou, s kontraktom a so záväznými aktmi zriaďovateľa.</w:t>
      </w:r>
    </w:p>
    <w:p w14:paraId="72A6446E" w14:textId="1F528722" w:rsidR="00A67A7B" w:rsidRPr="00A67A7B" w:rsidRDefault="00A67A7B" w:rsidP="00A67A7B">
      <w:pPr>
        <w:pStyle w:val="Odsekzoznamu"/>
        <w:numPr>
          <w:ilvl w:val="1"/>
          <w:numId w:val="22"/>
        </w:numPr>
        <w:spacing w:after="60" w:line="240" w:lineRule="auto"/>
        <w:ind w:left="426" w:hanging="568"/>
        <w:rPr>
          <w:lang w:val="sk-SK"/>
        </w:rPr>
      </w:pPr>
      <w:r w:rsidRPr="00A67A7B">
        <w:rPr>
          <w:lang w:val="sk-SK"/>
        </w:rPr>
        <w:t>Vedúci zamestnanec organizácie zodpovedá generálnemu riaditeľovi v rozsahu svojej riadiacej pôsobnosti najmä za odborné, včasné a zákonné plnenie úloh zvereného organizačného útvaru, za riadne hospodárenie s prostriedkami a majetkom zvereným organizačnému útvaru, za vedenie úplnej, pravdivej a preukázateľnej evidencie a dokumentácie, za dodržiavanie vnútorných predpisov, za vykonávanie kontrolných mechanizmov a za poskytovanie riadnej súčinnosti zriaďovateľovi a kontrolným orgánom.</w:t>
      </w:r>
    </w:p>
    <w:p w14:paraId="080C93EC"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SRZ MKSR sa organizačne člení v rozsahu a spôsobom určeným organizačným poriadkom, ktorý musí byť v súlade s touto zriaďovacou listinou a záväznými aktmi zriaďovateľa. Základný rámec organizačného členenia tvoria najmä útvary priameho riadenia generálneho riaditeľa, útvar vnútorného auditu, kontroly a sťažností, sekcia investícií a sekcia podporných služieb, správy a prevádzky majetku; organizačný poriadok môže pri zachovaní tohto rámca zriadiť aj ďalšie útvary zabezpečujúce úlohy organizácie.</w:t>
      </w:r>
    </w:p>
    <w:p w14:paraId="6DEAC577"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Vnútorné riadenie SRZ MKSR sa zakladá najmä na princípoch zákonnosti, odbornej správnosti, jasného rozdelenia kompetencií, vecnej a funkčnej koordinácie, hospodárnosti, efektívnosti, účelnosti, transparentnosti, kontroly, ochrany informácií, ochrany osobných údajov a bezpečnej prevádzky informačných systémov.</w:t>
      </w:r>
    </w:p>
    <w:p w14:paraId="2B6B47FE"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Organizačné útvary SRZ MKSR sú povinné poskytovať si vzájomnú súčinnosť, zabezpečovať horizontálnu aj vertikálnu koordináciu a plniť úlohy tak, aby sa predišlo duplicitám, konfliktu kompetencií a obchádzaniu centralizovaných postupov určených zriaďovateľom.</w:t>
      </w:r>
    </w:p>
    <w:p w14:paraId="035BE3B1" w14:textId="77777777" w:rsidR="00A67A7B" w:rsidRDefault="008A70E6" w:rsidP="00A67A7B">
      <w:pPr>
        <w:pStyle w:val="Odsekzoznamu"/>
        <w:numPr>
          <w:ilvl w:val="1"/>
          <w:numId w:val="22"/>
        </w:numPr>
        <w:spacing w:after="60" w:line="240" w:lineRule="auto"/>
        <w:ind w:left="426" w:hanging="568"/>
        <w:rPr>
          <w:lang w:val="sk-SK"/>
        </w:rPr>
      </w:pPr>
      <w:r w:rsidRPr="00A67A7B">
        <w:rPr>
          <w:lang w:val="sk-SK"/>
        </w:rPr>
        <w:t>Na plnenie odborných, projektových, hodnotiacich alebo koordinačných úloh môže SRZ MKSR vytvárať stále alebo dočasné odborné komisie, pracovné skupiny, projektové tímy a ďalšie poradné alebo expertné zoskupenia; tým nie je dotknutá pôsobnosť generálneho riaditeľa ani zriaďovateľa.</w:t>
      </w:r>
    </w:p>
    <w:p w14:paraId="3C6C4B1A" w14:textId="3D36279C" w:rsidR="00FF6076" w:rsidRDefault="008A70E6" w:rsidP="00A67A7B">
      <w:pPr>
        <w:pStyle w:val="Odsekzoznamu"/>
        <w:numPr>
          <w:ilvl w:val="1"/>
          <w:numId w:val="22"/>
        </w:numPr>
        <w:spacing w:after="60" w:line="240" w:lineRule="auto"/>
        <w:ind w:left="426" w:hanging="568"/>
        <w:rPr>
          <w:lang w:val="sk-SK"/>
        </w:rPr>
      </w:pPr>
      <w:r w:rsidRPr="00A67A7B">
        <w:rPr>
          <w:lang w:val="sk-SK"/>
        </w:rPr>
        <w:t>SRZ MKSR môže v súlade so svojím poslaním a organizačným poriadkom zriaďovať alebo prevádzkovať vysunuté pracoviská a rezortné zariadenia určené na plnenie jej úloh a na zabezpečenie činností podľa tejto zriaďovacej listiny, vrátane účelových, rezortných, ubytovacích, reprezentačných, školiacich, rekreačných alebo iných zariadení Ministerstva kultúry SR. Ak osobitný právny predpis, táto zriaďovacia listina alebo záväzný akt zriaďovateľa vyžaduje predchádzajúci súhlas zriaďovateľa, SRZ MKSR môže takéto pracovisko alebo zariadenie zriadiť alebo prevádzkovať len po jeho udelení.</w:t>
      </w:r>
    </w:p>
    <w:p w14:paraId="619A70F9" w14:textId="77777777" w:rsidR="00A67A7B" w:rsidRPr="00A67A7B" w:rsidRDefault="00A67A7B" w:rsidP="00A67A7B">
      <w:pPr>
        <w:pStyle w:val="Odsekzoznamu"/>
        <w:spacing w:after="60" w:line="240" w:lineRule="auto"/>
        <w:ind w:left="426"/>
        <w:rPr>
          <w:lang w:val="sk-SK"/>
        </w:rPr>
      </w:pPr>
    </w:p>
    <w:p w14:paraId="2189EFE4" w14:textId="77777777" w:rsidR="00FF6076" w:rsidRPr="00C97FB0" w:rsidRDefault="008A70E6">
      <w:pPr>
        <w:spacing w:after="0" w:line="240" w:lineRule="auto"/>
        <w:jc w:val="center"/>
        <w:rPr>
          <w:lang w:val="sk-SK"/>
        </w:rPr>
      </w:pPr>
      <w:r w:rsidRPr="00C97FB0">
        <w:rPr>
          <w:b/>
          <w:lang w:val="sk-SK"/>
        </w:rPr>
        <w:t>Článok 7</w:t>
      </w:r>
    </w:p>
    <w:p w14:paraId="43C4C503" w14:textId="77777777" w:rsidR="00FF6076" w:rsidRPr="00C97FB0" w:rsidRDefault="008A70E6">
      <w:pPr>
        <w:spacing w:line="240" w:lineRule="auto"/>
        <w:jc w:val="center"/>
        <w:rPr>
          <w:lang w:val="sk-SK"/>
        </w:rPr>
      </w:pPr>
      <w:r w:rsidRPr="00C97FB0">
        <w:rPr>
          <w:b/>
          <w:lang w:val="sk-SK"/>
        </w:rPr>
        <w:t>Vnútorné predpisy organizácie</w:t>
      </w:r>
    </w:p>
    <w:p w14:paraId="6EC6CCFE" w14:textId="77777777" w:rsidR="00FF6076" w:rsidRPr="00C97FB0" w:rsidRDefault="008A70E6">
      <w:pPr>
        <w:spacing w:after="60" w:line="240" w:lineRule="auto"/>
        <w:ind w:left="504" w:hanging="504"/>
        <w:rPr>
          <w:lang w:val="sk-SK"/>
        </w:rPr>
      </w:pPr>
      <w:r w:rsidRPr="00C97FB0">
        <w:rPr>
          <w:lang w:val="sk-SK"/>
        </w:rPr>
        <w:t>7.1</w:t>
      </w:r>
      <w:r w:rsidRPr="00C97FB0">
        <w:rPr>
          <w:lang w:val="sk-SK"/>
        </w:rPr>
        <w:tab/>
        <w:t>Táto zriaďovacia listina je základným zriaďovateľským a organizačno-právnym rámcom pre postavenie, činnosť, riadenie, hospodárenie a vnútorné fungovanie SRZ MKSR. Samostatný štatút organizácie sa nevydáva; otázky, ktoré boli alebo by mohli byť upravené štatútom, sa upravujú touto zriaďovacou listinou, organizačným poriadkom a ďalšími vnútornými predpismi organizácie v súlade so záväznými aktmi zriaďovateľa.</w:t>
      </w:r>
    </w:p>
    <w:p w14:paraId="5BB3225C" w14:textId="77777777" w:rsidR="00FF6076" w:rsidRPr="00C97FB0" w:rsidRDefault="008A70E6">
      <w:pPr>
        <w:spacing w:after="60" w:line="240" w:lineRule="auto"/>
        <w:ind w:left="504" w:hanging="504"/>
        <w:rPr>
          <w:lang w:val="sk-SK"/>
        </w:rPr>
      </w:pPr>
      <w:r w:rsidRPr="00C97FB0">
        <w:rPr>
          <w:lang w:val="sk-SK"/>
        </w:rPr>
        <w:t>7.2</w:t>
      </w:r>
      <w:r w:rsidRPr="00C97FB0">
        <w:rPr>
          <w:lang w:val="sk-SK"/>
        </w:rPr>
        <w:tab/>
        <w:t>Organizačný poriadok a ostatné vnútorné predpisy SRZ MKSR musia byť v súlade s právnym poriadkom Slovenskej republiky, touto zriaďovacou listinou, rezortnou smernicou, ak bola vydaná, a ďalšími záväznými aktmi zriaďovateľa; zároveň musia byť navzájom súladné a nesmú si odporovať. Pri rozpore medzi všeobecne záväzným právnym predpisom, záväzným aktom zriaďovateľa, touto zriaďovacou listinou, organizačným poriadkom a iným vnútorným predpisom organizácie sa použije všeobecne záväzný právny predpis, následne záväzný akt zriaďovateľa, potom táto zriaďovacia listina, organizačný poriadok a napokon iný vnútorný predpis organizácie, ak osobitný právny predpis neustanovuje inak.</w:t>
      </w:r>
    </w:p>
    <w:p w14:paraId="023A0775" w14:textId="77777777" w:rsidR="00FF6076" w:rsidRPr="00C97FB0" w:rsidRDefault="008A70E6">
      <w:pPr>
        <w:spacing w:after="60" w:line="240" w:lineRule="auto"/>
        <w:ind w:left="504" w:hanging="504"/>
        <w:rPr>
          <w:lang w:val="sk-SK"/>
        </w:rPr>
      </w:pPr>
      <w:r w:rsidRPr="00C97FB0">
        <w:rPr>
          <w:lang w:val="sk-SK"/>
        </w:rPr>
        <w:t>7.3</w:t>
      </w:r>
      <w:r w:rsidRPr="00C97FB0">
        <w:rPr>
          <w:lang w:val="sk-SK"/>
        </w:rPr>
        <w:tab/>
        <w:t>Organizačný poriadok SRZ MKSR vydáva generálny riaditeľ po predchádzajúcom písomnom schválení zriaďovateľom, ak zriaďovateľ neurčí inak. Rovnako sa postupuje aj pri jeho zmene, doplnení alebo zrušení.</w:t>
      </w:r>
    </w:p>
    <w:p w14:paraId="073CB36D" w14:textId="77777777" w:rsidR="00FF6076" w:rsidRPr="00C97FB0" w:rsidRDefault="008A70E6">
      <w:pPr>
        <w:spacing w:after="60" w:line="240" w:lineRule="auto"/>
        <w:ind w:left="504" w:hanging="504"/>
        <w:rPr>
          <w:lang w:val="sk-SK"/>
        </w:rPr>
      </w:pPr>
      <w:r w:rsidRPr="00C97FB0">
        <w:rPr>
          <w:lang w:val="sk-SK"/>
        </w:rPr>
        <w:t>7.4</w:t>
      </w:r>
      <w:r w:rsidRPr="00C97FB0">
        <w:rPr>
          <w:lang w:val="sk-SK"/>
        </w:rPr>
        <w:tab/>
        <w:t xml:space="preserve">Organizačný poriadok musí podrobne upravovať najmä organizačnú štruktúru organizácie, názvy, postavenie a pôsobnosť organizačných útvarov, vzájomné organizačné, funkčné a riadiace väzby </w:t>
      </w:r>
      <w:r w:rsidRPr="00C97FB0">
        <w:rPr>
          <w:lang w:val="sk-SK"/>
        </w:rPr>
        <w:lastRenderedPageBreak/>
        <w:t>medzi nimi, okruh vedúcich zamestnancov a rozsah ich riadiacej pôsobnosti, pravidlá zastupovania vedúcich zamestnancov a substitučné vzťahy, podpisové, schvaľovacie a rozhodovacie oprávnenia a podrobnejší rozsah úloh jednotlivých organizačných útvarov vrátane útvarov zabezpečujúcich právnu podporu a právnu agendu, verejné obstarávanie, mzdové účtovníctvo, ekonomické služby, informačné technológie, bezpečnosť, investičnú činnosť, správu a prevádzku majetku štátu a prevádzku rezortných zariadení.</w:t>
      </w:r>
    </w:p>
    <w:p w14:paraId="3EBC1E9D" w14:textId="77777777" w:rsidR="00FF6076" w:rsidRPr="00C97FB0" w:rsidRDefault="008A70E6">
      <w:pPr>
        <w:spacing w:after="60" w:line="240" w:lineRule="auto"/>
        <w:ind w:left="504" w:hanging="504"/>
        <w:rPr>
          <w:lang w:val="sk-SK"/>
        </w:rPr>
      </w:pPr>
      <w:r w:rsidRPr="00C97FB0">
        <w:rPr>
          <w:lang w:val="sk-SK"/>
        </w:rPr>
        <w:t>7.5</w:t>
      </w:r>
      <w:r w:rsidRPr="00C97FB0">
        <w:rPr>
          <w:lang w:val="sk-SK"/>
        </w:rPr>
        <w:tab/>
        <w:t>Vnútorné predpisy SRZ MKSR musia primerane zohľadňovať najmä jej úlohy pri správe majetku štátu, prevádzke účelových, rezortných, ubytovacích, reprezentačných, školiacich, rekreačných alebo iných zariadení Ministerstva kultúry SR, investičnej a projektovej činnosti, centralizovanej činnosti vo verejnom obstarávaní, poskytovaní právnej podpory a zabezpečovaní právnej agendy, mzdovom účtovníctve, ekonomických službách, informačno-technologických službách, bezpečnostných službách, ochrane dôverných informácií, ochrane osobných údajov, informačnej a kybernetickej bezpečnosti a vedení centrálne zdieľaných evidencií a systémov.</w:t>
      </w:r>
    </w:p>
    <w:p w14:paraId="51EF387A" w14:textId="77777777" w:rsidR="00FF6076" w:rsidRPr="00C97FB0" w:rsidRDefault="008A70E6">
      <w:pPr>
        <w:spacing w:after="60" w:line="240" w:lineRule="auto"/>
        <w:ind w:left="504" w:hanging="504"/>
        <w:rPr>
          <w:lang w:val="sk-SK"/>
        </w:rPr>
      </w:pPr>
      <w:r w:rsidRPr="00C97FB0">
        <w:rPr>
          <w:lang w:val="sk-SK"/>
        </w:rPr>
        <w:t>7.6</w:t>
      </w:r>
      <w:r w:rsidRPr="00C97FB0">
        <w:rPr>
          <w:lang w:val="sk-SK"/>
        </w:rPr>
        <w:tab/>
        <w:t>Vo vzťahu k prevádzke účelových, rezortných, ubytovacích, reprezentačných, školiacich, rekreačných alebo iných zariadení Ministerstva kultúry SR musia vnútorné predpisy primerane upraviť najmä pravidlá poskytovania ubytovacích služieb, rezervačný systém, cenníky úhrad, pravidlá krátkodobého, odplatného alebo komerčného využívania priestorov, výber, evidenciu a vyúčtovanie úhrad, nakladanie s príjmami, zodpovednostné, schvaľovacie a kontrolné mechanizmy, pravidlá finančnej kontroly, ochranu osobných údajov, evidenciu ubytovaných osôb a prevádzkový poriadok príslušného zariadenia.</w:t>
      </w:r>
    </w:p>
    <w:p w14:paraId="61568DDD" w14:textId="77777777" w:rsidR="00FF6076" w:rsidRPr="00C97FB0" w:rsidRDefault="008A70E6">
      <w:pPr>
        <w:spacing w:after="60" w:line="240" w:lineRule="auto"/>
        <w:ind w:left="504" w:hanging="504"/>
        <w:rPr>
          <w:lang w:val="sk-SK"/>
        </w:rPr>
      </w:pPr>
      <w:r w:rsidRPr="00C97FB0">
        <w:rPr>
          <w:lang w:val="sk-SK"/>
        </w:rPr>
        <w:t>7.7</w:t>
      </w:r>
      <w:r w:rsidRPr="00C97FB0">
        <w:rPr>
          <w:lang w:val="sk-SK"/>
        </w:rPr>
        <w:tab/>
        <w:t>Ak sa vnútorný predpis SRZ MKSR týka oblasti, v ktorej SRZ MKSR vykonáva centralizované rezortné činnosti pre zriaďovateľa alebo pre inú organizáciu rezortu kultúry, musí byť tento vnútorný predpis v súlade aj s príslušnými metodickými usmerneniami, štandardmi, pokynmi, vzormi a listinami vydanými zriaďovateľom v rozsahu, v akom sú pre SRZ MKSR záväzné.</w:t>
      </w:r>
    </w:p>
    <w:p w14:paraId="508D468E" w14:textId="77777777" w:rsidR="00FF6076" w:rsidRPr="00C97FB0" w:rsidRDefault="008A70E6">
      <w:pPr>
        <w:spacing w:after="60" w:line="240" w:lineRule="auto"/>
        <w:ind w:left="504" w:hanging="504"/>
        <w:rPr>
          <w:lang w:val="sk-SK"/>
        </w:rPr>
      </w:pPr>
      <w:r w:rsidRPr="00C97FB0">
        <w:rPr>
          <w:lang w:val="sk-SK"/>
        </w:rPr>
        <w:t>7.8</w:t>
      </w:r>
      <w:r w:rsidRPr="00C97FB0">
        <w:rPr>
          <w:lang w:val="sk-SK"/>
        </w:rPr>
        <w:tab/>
        <w:t>SRZ MKSR je povinná pred začatím riadnej prevádzky účelového, rezortného, ubytovacieho, reprezentačného, školiaceho, rekreačného alebo iného zariadenia Ministerstva kultúry SR zabezpečiť prijatie alebo aktualizáciu potrebných vnútorných predpisov alebo interných dokumentov, najmä prevádzkového poriadku zariadenia, pravidiel poskytovania ubytovacích služieb, rezervačného poriadku, cenníka úhrad, pravidiel krátkodobého, odplatného alebo komerčného využívania priestorov, pravidiel výberu, evidencie a vyúčtovania úhrad, pravidiel nakladania s príjmami, pravidiel finančnej kontroly, pravidiel vedenia evidencie ubytovaných osôb, informačných povinností a interných pravidiel ochrany osobných údajov, ak takáto povinnosť vyplýva zo všeobecne záväzných právnych predpisov alebo záväzných aktov zriaďovateľa.</w:t>
      </w:r>
    </w:p>
    <w:p w14:paraId="56D8854F" w14:textId="77777777" w:rsidR="00FF6076" w:rsidRPr="00C97FB0" w:rsidRDefault="008A70E6">
      <w:pPr>
        <w:spacing w:after="60" w:line="240" w:lineRule="auto"/>
        <w:ind w:left="504" w:hanging="504"/>
        <w:rPr>
          <w:lang w:val="sk-SK"/>
        </w:rPr>
      </w:pPr>
      <w:r w:rsidRPr="00C97FB0">
        <w:rPr>
          <w:lang w:val="sk-SK"/>
        </w:rPr>
        <w:t>7.9</w:t>
      </w:r>
      <w:r w:rsidRPr="00C97FB0">
        <w:rPr>
          <w:lang w:val="sk-SK"/>
        </w:rPr>
        <w:tab/>
        <w:t>SRZ MKSR je pri prevádzke účelových, rezortných, ubytovacích, reprezentačných, školiacich, rekreačných alebo iných zariadení Ministerstva kultúry SR povinná zabezpečiť spracúvanie osobných údajov v súlade so všeobecne záväznými právnymi predpismi upravujúcimi ochranu osobných údajov, záväznými aktmi zriaďovateľa a vnútornými predpismi SRZ MKSR. Podrobnosti o spracúvaní osobných údajov upravia vnútorné predpisy SRZ MKSR alebo osobitná dokumentácia k ochrane osobných údajov.</w:t>
      </w:r>
    </w:p>
    <w:p w14:paraId="4B7F0BBA" w14:textId="77777777" w:rsidR="00FF6076" w:rsidRPr="00C97FB0" w:rsidRDefault="008A70E6">
      <w:pPr>
        <w:spacing w:after="60" w:line="240" w:lineRule="auto"/>
        <w:ind w:left="504" w:hanging="504"/>
        <w:rPr>
          <w:lang w:val="sk-SK"/>
        </w:rPr>
      </w:pPr>
      <w:r w:rsidRPr="00C97FB0">
        <w:rPr>
          <w:lang w:val="sk-SK"/>
        </w:rPr>
        <w:t>7.10</w:t>
      </w:r>
      <w:r w:rsidRPr="00C97FB0">
        <w:rPr>
          <w:lang w:val="sk-SK"/>
        </w:rPr>
        <w:tab/>
        <w:t>SRZ MKSR nesmie vo svojich vnútorných predpisoch upraviť, preniesť, obmedziť, rozšíriť ani obísť právomoci, ktoré sú podľa zákona, tejto zriaďovacej listiny alebo záväzných aktov zriaďovateľa vyhradené zriaďovateľovi, generálnemu riaditeľovi alebo inému oprávnenému subjektu.</w:t>
      </w:r>
    </w:p>
    <w:p w14:paraId="63F1CB37" w14:textId="77777777" w:rsidR="00FF6076" w:rsidRPr="00C97FB0" w:rsidRDefault="008A70E6">
      <w:pPr>
        <w:spacing w:after="60" w:line="240" w:lineRule="auto"/>
        <w:ind w:left="504" w:hanging="504"/>
        <w:rPr>
          <w:lang w:val="sk-SK"/>
        </w:rPr>
      </w:pPr>
      <w:r w:rsidRPr="00C97FB0">
        <w:rPr>
          <w:lang w:val="sk-SK"/>
        </w:rPr>
        <w:t>7.11</w:t>
      </w:r>
      <w:r w:rsidRPr="00C97FB0">
        <w:rPr>
          <w:lang w:val="sk-SK"/>
        </w:rPr>
        <w:tab/>
        <w:t>Ak zriaďovateľ vydá vzor, metodické usmernenie alebo záväzné obsahové požiadavky pre organizačný poriadok alebo iný vnútorný predpis SRZ MKSR, organizácia je povinná pri ich vypracovaní, zmene, doplnení alebo zosúlaďovaní postupovať v súlade s týmito požiadavkami, ak zriaďovateľ neurčí inak.</w:t>
      </w:r>
    </w:p>
    <w:p w14:paraId="4E0DE55B" w14:textId="77777777" w:rsidR="00FF6076" w:rsidRPr="00C97FB0" w:rsidRDefault="008A70E6">
      <w:pPr>
        <w:spacing w:after="60" w:line="240" w:lineRule="auto"/>
        <w:ind w:left="504" w:hanging="504"/>
        <w:rPr>
          <w:lang w:val="sk-SK"/>
        </w:rPr>
      </w:pPr>
      <w:r w:rsidRPr="00C97FB0">
        <w:rPr>
          <w:lang w:val="sk-SK"/>
        </w:rPr>
        <w:t>7.12</w:t>
      </w:r>
      <w:r w:rsidRPr="00C97FB0">
        <w:rPr>
          <w:lang w:val="sk-SK"/>
        </w:rPr>
        <w:tab/>
        <w:t>SRZ MKSR je povinná zabezpečiť riadne vyhlásenie, evidenciu, sprístupnenie a preukázateľné oboznámenie dotknutých zamestnancov s vnútornými predpismi, ktoré sa ich týkajú, v rozsahu určenom všeobecne záväznými právnymi predpismi, organizačným poriadkom alebo ďalším vnútorným predpisom SRZ MKSR.</w:t>
      </w:r>
    </w:p>
    <w:p w14:paraId="0624AEE0" w14:textId="645737D6" w:rsidR="00FF6076" w:rsidRDefault="00FF6076">
      <w:pPr>
        <w:spacing w:after="40" w:line="240" w:lineRule="auto"/>
        <w:rPr>
          <w:lang w:val="sk-SK"/>
        </w:rPr>
      </w:pPr>
    </w:p>
    <w:p w14:paraId="0105E696" w14:textId="77777777" w:rsidR="009F1A4B" w:rsidRPr="00C97FB0" w:rsidRDefault="009F1A4B">
      <w:pPr>
        <w:spacing w:after="40" w:line="240" w:lineRule="auto"/>
        <w:rPr>
          <w:lang w:val="sk-SK"/>
        </w:rPr>
      </w:pPr>
    </w:p>
    <w:p w14:paraId="4855808C" w14:textId="77777777" w:rsidR="00FF6076" w:rsidRPr="00C97FB0" w:rsidRDefault="008A70E6">
      <w:pPr>
        <w:spacing w:after="0" w:line="240" w:lineRule="auto"/>
        <w:jc w:val="center"/>
        <w:rPr>
          <w:lang w:val="sk-SK"/>
        </w:rPr>
      </w:pPr>
      <w:r w:rsidRPr="00C97FB0">
        <w:rPr>
          <w:b/>
          <w:lang w:val="sk-SK"/>
        </w:rPr>
        <w:lastRenderedPageBreak/>
        <w:t>Článok 8</w:t>
      </w:r>
    </w:p>
    <w:p w14:paraId="1331450B" w14:textId="77777777" w:rsidR="00FF6076" w:rsidRPr="00C97FB0" w:rsidRDefault="008A70E6">
      <w:pPr>
        <w:spacing w:line="240" w:lineRule="auto"/>
        <w:jc w:val="center"/>
        <w:rPr>
          <w:lang w:val="sk-SK"/>
        </w:rPr>
      </w:pPr>
      <w:r w:rsidRPr="00C97FB0">
        <w:rPr>
          <w:b/>
          <w:lang w:val="sk-SK"/>
        </w:rPr>
        <w:t>Personálne riadenie, mzdová agenda a kontrolná pôsobnosť zriaďovateľa</w:t>
      </w:r>
    </w:p>
    <w:p w14:paraId="643263BA" w14:textId="77777777" w:rsidR="00FF6076" w:rsidRPr="00C97FB0" w:rsidRDefault="008A70E6">
      <w:pPr>
        <w:spacing w:after="60" w:line="240" w:lineRule="auto"/>
        <w:ind w:left="504" w:hanging="504"/>
        <w:rPr>
          <w:lang w:val="sk-SK"/>
        </w:rPr>
      </w:pPr>
      <w:r w:rsidRPr="00C97FB0">
        <w:rPr>
          <w:lang w:val="sk-SK"/>
        </w:rPr>
        <w:t>8.1</w:t>
      </w:r>
      <w:r w:rsidRPr="00C97FB0">
        <w:rPr>
          <w:lang w:val="sk-SK"/>
        </w:rPr>
        <w:tab/>
        <w:t>Zriaďovateľ voči SRZ MKSR vykonáva zriaďovateľskú, riadiacu, koordinačnú, metodickú, kontrolnú a schvaľovaciu pôsobnosť aj v oblasti personálneho riadenia, organizácie práce, mzdovej agendy, dochádzky a vnútorného normotvorného procesu v rozsahu ustanovenom všeobecne záväznými právnymi predpismi a záväznými aktmi zriaďovateľa.</w:t>
      </w:r>
    </w:p>
    <w:p w14:paraId="7C28C144" w14:textId="77777777" w:rsidR="00FF6076" w:rsidRPr="00C97FB0" w:rsidRDefault="008A70E6">
      <w:pPr>
        <w:spacing w:after="60" w:line="240" w:lineRule="auto"/>
        <w:ind w:left="504" w:hanging="504"/>
        <w:rPr>
          <w:lang w:val="sk-SK"/>
        </w:rPr>
      </w:pPr>
      <w:r w:rsidRPr="00C97FB0">
        <w:rPr>
          <w:lang w:val="sk-SK"/>
        </w:rPr>
        <w:t>8.2</w:t>
      </w:r>
      <w:r w:rsidRPr="00C97FB0">
        <w:rPr>
          <w:lang w:val="sk-SK"/>
        </w:rPr>
        <w:tab/>
        <w:t>SRZ MKSR je povinná zabezpečovať personálne riadenie, organizáciu práce, mzdovú agendu a vedenie personálnej, mzdovej a dochádzkovej evidencie v súlade so všeobecne záväznými právnymi predpismi, touto zriaďovacou listinou, kontraktom, rezortnou smernicou, ak bola vydaná, a záväznými aktmi zriaďovateľa.</w:t>
      </w:r>
    </w:p>
    <w:p w14:paraId="428B40B8" w14:textId="77777777" w:rsidR="00FF6076" w:rsidRPr="00C97FB0" w:rsidRDefault="008A70E6">
      <w:pPr>
        <w:spacing w:after="60" w:line="240" w:lineRule="auto"/>
        <w:ind w:left="504" w:hanging="504"/>
        <w:rPr>
          <w:lang w:val="sk-SK"/>
        </w:rPr>
      </w:pPr>
      <w:r w:rsidRPr="00C97FB0">
        <w:rPr>
          <w:lang w:val="sk-SK"/>
        </w:rPr>
        <w:t>8.3</w:t>
      </w:r>
      <w:r w:rsidRPr="00C97FB0">
        <w:rPr>
          <w:lang w:val="sk-SK"/>
        </w:rPr>
        <w:tab/>
        <w:t>SRZ MKSR je povinná predkladať zriaďovateľovi personálne, organizačné, mzdové, dochádzkové a ďalšie súvisiace podklady, správy, rozbory, evidencie a informácie v rozsahu, štruktúre, forme a lehotách určených zriaďovateľom; generálny riaditeľ zodpovedá za ich pravdivosť, úplnosť a včasnosť.</w:t>
      </w:r>
    </w:p>
    <w:p w14:paraId="733EA5C9" w14:textId="77777777" w:rsidR="00FF6076" w:rsidRPr="00C97FB0" w:rsidRDefault="008A70E6">
      <w:pPr>
        <w:spacing w:after="60" w:line="240" w:lineRule="auto"/>
        <w:ind w:left="504" w:hanging="504"/>
        <w:rPr>
          <w:lang w:val="sk-SK"/>
        </w:rPr>
      </w:pPr>
      <w:r w:rsidRPr="00C97FB0">
        <w:rPr>
          <w:lang w:val="sk-SK"/>
        </w:rPr>
        <w:t>8.4</w:t>
      </w:r>
      <w:r w:rsidRPr="00C97FB0">
        <w:rPr>
          <w:lang w:val="sk-SK"/>
        </w:rPr>
        <w:tab/>
        <w:t>Generálny riaditeľ SRZ MKSR zodpovedá za zákonné, riadne a transparentné zabezpečenie personálneho riadenia organizácie, za vedenie úplnej, pravdivej a preukázateľnej personálnej, mzdovej a dochádzkovej evidencie a za prijatie a plnenie opatrení určených zriaďovateľom v oblasti organizácie práce, odmeňovania a dochádzky.</w:t>
      </w:r>
    </w:p>
    <w:p w14:paraId="456B1325" w14:textId="77777777" w:rsidR="00FF6076" w:rsidRPr="00C97FB0" w:rsidRDefault="008A70E6">
      <w:pPr>
        <w:spacing w:after="60" w:line="240" w:lineRule="auto"/>
        <w:ind w:left="504" w:hanging="504"/>
        <w:rPr>
          <w:lang w:val="sk-SK"/>
        </w:rPr>
      </w:pPr>
      <w:r w:rsidRPr="00C97FB0">
        <w:rPr>
          <w:lang w:val="sk-SK"/>
        </w:rPr>
        <w:t>8.5</w:t>
      </w:r>
      <w:r w:rsidRPr="00C97FB0">
        <w:rPr>
          <w:lang w:val="sk-SK"/>
        </w:rPr>
        <w:tab/>
        <w:t xml:space="preserve">Zriaďovateľ je oprávnený určiť okruh personálnych, organizačných a mzdových úkonov, ktoré podliehajú jeho predchádzajúcemu písomnému súhlasu. SRZ MKSR je povinná tieto úkony vykonávať len po udelení takého súhlasu v rozsahu a za podmienok určených zriaďovateľom; to sa môže týkať najmä organizačných zmien, tvorby, rušenia alebo systemizácie pracovných miest, obsadzovania vedúcich pracovných miest a kľúčových odborných funkcií a priznávania, zmeny alebo odňatia </w:t>
      </w:r>
      <w:proofErr w:type="spellStart"/>
      <w:r w:rsidRPr="00C97FB0">
        <w:rPr>
          <w:lang w:val="sk-SK"/>
        </w:rPr>
        <w:t>nenárokovateľných</w:t>
      </w:r>
      <w:proofErr w:type="spellEnd"/>
      <w:r w:rsidRPr="00C97FB0">
        <w:rPr>
          <w:lang w:val="sk-SK"/>
        </w:rPr>
        <w:t xml:space="preserve"> zložiek platu alebo odmeny.</w:t>
      </w:r>
    </w:p>
    <w:p w14:paraId="37CA477C" w14:textId="77777777" w:rsidR="00FF6076" w:rsidRPr="00C97FB0" w:rsidRDefault="008A70E6">
      <w:pPr>
        <w:spacing w:after="60" w:line="240" w:lineRule="auto"/>
        <w:ind w:left="504" w:hanging="504"/>
        <w:rPr>
          <w:lang w:val="sk-SK"/>
        </w:rPr>
      </w:pPr>
      <w:r w:rsidRPr="00C97FB0">
        <w:rPr>
          <w:lang w:val="sk-SK"/>
        </w:rPr>
        <w:t>8.6</w:t>
      </w:r>
      <w:r w:rsidRPr="00C97FB0">
        <w:rPr>
          <w:lang w:val="sk-SK"/>
        </w:rPr>
        <w:tab/>
        <w:t>SRZ MKSR je povinná umožniť zriaďovateľovi výkon kontroly personálnej, mzdovej a dochádzkovej agendy vrátane kontroly dodržiavania pracovného času, organizácie práce, pracovnej disciplíny a plnenia opatrení určených zriaďovateľom a poskytnúť pri tejto kontrole riadnu, úplnú a včasnú súčinnosť.</w:t>
      </w:r>
    </w:p>
    <w:p w14:paraId="6625401A" w14:textId="77777777" w:rsidR="00FF6076" w:rsidRPr="00C97FB0" w:rsidRDefault="008A70E6">
      <w:pPr>
        <w:spacing w:after="60" w:line="240" w:lineRule="auto"/>
        <w:ind w:left="504" w:hanging="504"/>
        <w:rPr>
          <w:lang w:val="sk-SK"/>
        </w:rPr>
      </w:pPr>
      <w:r w:rsidRPr="00C97FB0">
        <w:rPr>
          <w:lang w:val="sk-SK"/>
        </w:rPr>
        <w:t>8.7</w:t>
      </w:r>
      <w:r w:rsidRPr="00C97FB0">
        <w:rPr>
          <w:lang w:val="sk-SK"/>
        </w:rPr>
        <w:tab/>
        <w:t>Sprístupňovanie osobných údajov zamestnancov zriaďovateľovi podľa tohto článku sa vykonáva len v rozsahu nevyhnutnom na plnenie zákonných úloh, výkon zriaďovateľskej, kontrolnej alebo auditnej pôsobnosti, na základe príslušného právneho titulu a v súlade so všeobecne záväznými právnymi predpismi o ochrane osobných údajov.</w:t>
      </w:r>
    </w:p>
    <w:p w14:paraId="3E192067" w14:textId="77777777" w:rsidR="00FF6076" w:rsidRPr="00C97FB0" w:rsidRDefault="008A70E6">
      <w:pPr>
        <w:spacing w:after="60" w:line="240" w:lineRule="auto"/>
        <w:ind w:left="504" w:hanging="504"/>
        <w:rPr>
          <w:lang w:val="sk-SK"/>
        </w:rPr>
      </w:pPr>
      <w:r w:rsidRPr="00C97FB0">
        <w:rPr>
          <w:lang w:val="sk-SK"/>
        </w:rPr>
        <w:t>8.8</w:t>
      </w:r>
      <w:r w:rsidRPr="00C97FB0">
        <w:rPr>
          <w:lang w:val="sk-SK"/>
        </w:rPr>
        <w:tab/>
        <w:t xml:space="preserve">Ak zriaďovateľ alebo kontrolný orgán zistí nedostatky v personálnej, mzdovej alebo dochádzkovej agende, generálny riaditeľ SRZ MKSR je povinný bezodkladne prijať a realizovať nápravné, ozdravné a preventívne opatrenia v lehote určenej zriaďovateľom a písomne informovať zriaďovateľa o ich splnení; zriaďovateľ je v takom prípade oprávnený uložiť aj osobitný režim predchádzajúceho súhlasu, pravidelného </w:t>
      </w:r>
      <w:proofErr w:type="spellStart"/>
      <w:r w:rsidRPr="00C97FB0">
        <w:rPr>
          <w:lang w:val="sk-SK"/>
        </w:rPr>
        <w:t>reportingu</w:t>
      </w:r>
      <w:proofErr w:type="spellEnd"/>
      <w:r w:rsidRPr="00C97FB0">
        <w:rPr>
          <w:lang w:val="sk-SK"/>
        </w:rPr>
        <w:t xml:space="preserve"> alebo mimoriadnej kontroly.</w:t>
      </w:r>
    </w:p>
    <w:p w14:paraId="64FCEC07" w14:textId="77777777" w:rsidR="00FF6076" w:rsidRPr="00C97FB0" w:rsidRDefault="008A70E6">
      <w:pPr>
        <w:spacing w:after="60" w:line="240" w:lineRule="auto"/>
        <w:ind w:left="504" w:hanging="504"/>
        <w:rPr>
          <w:lang w:val="sk-SK"/>
        </w:rPr>
      </w:pPr>
      <w:r w:rsidRPr="00C97FB0">
        <w:rPr>
          <w:lang w:val="sk-SK"/>
        </w:rPr>
        <w:t>8.9</w:t>
      </w:r>
      <w:r w:rsidRPr="00C97FB0">
        <w:rPr>
          <w:lang w:val="sk-SK"/>
        </w:rPr>
        <w:tab/>
        <w:t>Ak SRZ MKSR zabezpečuje pre zriaďovateľa alebo pre inú organizáciu rezortu kultúry centralizované mzdové účtovníctvo alebo súvisiace personálne a administratívne činnosti, vykonáva ich v rozsahu určenom zriaďovateľom a na základe riadne a včas poskytnutých podkladov dotknutej organizácie. Tým nie je dotknuté postavenie dotknutej organizácie ako zamestnávateľa ani zákonná zodpovednosť jej štatutárneho orgánu podľa osobitných právnych predpisov.</w:t>
      </w:r>
    </w:p>
    <w:p w14:paraId="55F7B5DD" w14:textId="77777777" w:rsidR="00FF6076" w:rsidRPr="00C97FB0" w:rsidRDefault="008A70E6">
      <w:pPr>
        <w:spacing w:after="60" w:line="240" w:lineRule="auto"/>
        <w:ind w:left="504" w:hanging="504"/>
        <w:rPr>
          <w:lang w:val="sk-SK"/>
        </w:rPr>
      </w:pPr>
      <w:r w:rsidRPr="00C97FB0">
        <w:rPr>
          <w:lang w:val="sk-SK"/>
        </w:rPr>
        <w:t>8.10</w:t>
      </w:r>
      <w:r w:rsidRPr="00C97FB0">
        <w:rPr>
          <w:lang w:val="sk-SK"/>
        </w:rPr>
        <w:tab/>
        <w:t>Týmto článkom nie sú dotknuté pracovnoprávne právomoci zamestnávateľa podľa osobitných právnych predpisov. Individuálne pracovnoprávne úkony voči zamestnancom SRZ MKSR vykonáva SRZ MKSR prostredníctvom svojho štatutárneho orgánu alebo ním poverených vedúcich zamestnancov, ak osobitný právny predpis neustanovuje inak; tým nie sú dotknuté právomoci zriaďovateľa voči generálnemu riaditeľovi a právomoci zriaďovateľa vyplývajúce zo záväzných aktov zriaďovateľa.</w:t>
      </w:r>
    </w:p>
    <w:p w14:paraId="1B08B9A7" w14:textId="5A6BB3CD" w:rsidR="00FF6076" w:rsidRDefault="00FF6076">
      <w:pPr>
        <w:spacing w:after="40" w:line="240" w:lineRule="auto"/>
        <w:rPr>
          <w:lang w:val="sk-SK"/>
        </w:rPr>
      </w:pPr>
    </w:p>
    <w:p w14:paraId="70DD98DC" w14:textId="003E2FFB" w:rsidR="009F1A4B" w:rsidRDefault="009F1A4B">
      <w:pPr>
        <w:spacing w:after="40" w:line="240" w:lineRule="auto"/>
        <w:rPr>
          <w:lang w:val="sk-SK"/>
        </w:rPr>
      </w:pPr>
    </w:p>
    <w:p w14:paraId="6CC34DA1" w14:textId="1B860218" w:rsidR="009F1A4B" w:rsidRDefault="009F1A4B">
      <w:pPr>
        <w:spacing w:after="40" w:line="240" w:lineRule="auto"/>
        <w:rPr>
          <w:lang w:val="sk-SK"/>
        </w:rPr>
      </w:pPr>
    </w:p>
    <w:p w14:paraId="7F0B0418" w14:textId="77777777" w:rsidR="009F1A4B" w:rsidRPr="00C97FB0" w:rsidRDefault="009F1A4B">
      <w:pPr>
        <w:spacing w:after="40" w:line="240" w:lineRule="auto"/>
        <w:rPr>
          <w:lang w:val="sk-SK"/>
        </w:rPr>
      </w:pPr>
    </w:p>
    <w:p w14:paraId="38C6F164" w14:textId="77777777" w:rsidR="00FF6076" w:rsidRPr="00C97FB0" w:rsidRDefault="008A70E6">
      <w:pPr>
        <w:spacing w:after="0" w:line="240" w:lineRule="auto"/>
        <w:jc w:val="center"/>
        <w:rPr>
          <w:lang w:val="sk-SK"/>
        </w:rPr>
      </w:pPr>
      <w:r w:rsidRPr="00C97FB0">
        <w:rPr>
          <w:b/>
          <w:lang w:val="sk-SK"/>
        </w:rPr>
        <w:lastRenderedPageBreak/>
        <w:t>Článok 9</w:t>
      </w:r>
    </w:p>
    <w:p w14:paraId="43276C3C" w14:textId="77777777" w:rsidR="00FF6076" w:rsidRPr="00C97FB0" w:rsidRDefault="008A70E6">
      <w:pPr>
        <w:spacing w:line="240" w:lineRule="auto"/>
        <w:jc w:val="center"/>
        <w:rPr>
          <w:lang w:val="sk-SK"/>
        </w:rPr>
      </w:pPr>
      <w:r w:rsidRPr="00C97FB0">
        <w:rPr>
          <w:b/>
          <w:lang w:val="sk-SK"/>
        </w:rPr>
        <w:t>Spoločné a záverečné ustanovenia</w:t>
      </w:r>
    </w:p>
    <w:p w14:paraId="5A700AA5" w14:textId="77777777" w:rsidR="00FF6076" w:rsidRPr="00C97FB0" w:rsidRDefault="008A70E6">
      <w:pPr>
        <w:spacing w:after="60" w:line="240" w:lineRule="auto"/>
        <w:ind w:left="504" w:hanging="504"/>
        <w:rPr>
          <w:lang w:val="sk-SK"/>
        </w:rPr>
      </w:pPr>
      <w:r w:rsidRPr="00C97FB0">
        <w:rPr>
          <w:lang w:val="sk-SK"/>
        </w:rPr>
        <w:t>9.1</w:t>
      </w:r>
      <w:r w:rsidRPr="00C97FB0">
        <w:rPr>
          <w:lang w:val="sk-SK"/>
        </w:rPr>
        <w:tab/>
        <w:t>Správa rezortných zariadení Ministerstva kultúry Slovenskej republiky sa zriaďuje na dobu neurčitú.</w:t>
      </w:r>
    </w:p>
    <w:p w14:paraId="17553569" w14:textId="77777777" w:rsidR="00FF6076" w:rsidRPr="00C97FB0" w:rsidRDefault="008A70E6">
      <w:pPr>
        <w:spacing w:after="60" w:line="240" w:lineRule="auto"/>
        <w:ind w:left="504" w:hanging="504"/>
        <w:rPr>
          <w:lang w:val="sk-SK"/>
        </w:rPr>
      </w:pPr>
      <w:r w:rsidRPr="00C97FB0">
        <w:rPr>
          <w:lang w:val="sk-SK"/>
        </w:rPr>
        <w:t>9.2</w:t>
      </w:r>
      <w:r w:rsidRPr="00C97FB0">
        <w:rPr>
          <w:lang w:val="sk-SK"/>
        </w:rPr>
        <w:tab/>
        <w:t>Zmeny a doplnenia tejto zriaďovacej listiny sa vykonávajú formou písomných, očíslovaných dodatkov alebo vydaním nového úplného znenia, v ktorých sa uvedie deň nadobudnutia ich účinnosti. Dodatky k tejto zriaďovacej listine a jej nové úplné znenie vydáva minister kultúry Slovenskej republiky, ak osobitný právny predpis alebo rozhodnutie zriaďovateľa neustanovuje inak.</w:t>
      </w:r>
    </w:p>
    <w:p w14:paraId="3AEEABFA" w14:textId="77777777" w:rsidR="00FF6076" w:rsidRPr="00C97FB0" w:rsidRDefault="008A70E6">
      <w:pPr>
        <w:spacing w:after="60" w:line="240" w:lineRule="auto"/>
        <w:ind w:left="504" w:hanging="504"/>
        <w:rPr>
          <w:lang w:val="sk-SK"/>
        </w:rPr>
      </w:pPr>
      <w:r w:rsidRPr="00C97FB0">
        <w:rPr>
          <w:lang w:val="sk-SK"/>
        </w:rPr>
        <w:t>9.3</w:t>
      </w:r>
      <w:r w:rsidRPr="00C97FB0">
        <w:rPr>
          <w:lang w:val="sk-SK"/>
        </w:rPr>
        <w:tab/>
        <w:t>Táto zriaďovacia listina tvorí záväzný rámec pre vydanie organizačného poriadku a ďalších vnútorných predpisov a interných aktov riadenia organizácie. Ak sa vo vnútorných predpisoch, rozhodnutiach, povereniach, zmluvách alebo v iných dokumentoch SRZ MKSR používa odkaz na doterajšiu zriaďovaciu listinu, doterajší štatút alebo iný doterajší zriaďovateľský akt upravujúci postavenie organizácie, rozumie sa tým od nadobudnutia účinnosti tejto zriaďovacej listiny táto zriaďovacia listina alebo vnútorný predpis vydaný na jej základe, ak z povahy veci alebo z obsahu príslušného dokumentu nevyplýva inak.</w:t>
      </w:r>
    </w:p>
    <w:p w14:paraId="71485D73" w14:textId="3DBFA05D" w:rsidR="00FF6076" w:rsidRDefault="008A70E6">
      <w:pPr>
        <w:spacing w:after="60" w:line="240" w:lineRule="auto"/>
        <w:ind w:left="504" w:hanging="504"/>
        <w:rPr>
          <w:lang w:val="sk-SK"/>
        </w:rPr>
      </w:pPr>
      <w:r w:rsidRPr="00C97FB0">
        <w:rPr>
          <w:lang w:val="sk-SK"/>
        </w:rPr>
        <w:t>9.4</w:t>
      </w:r>
      <w:r w:rsidRPr="00C97FB0">
        <w:rPr>
          <w:lang w:val="sk-SK"/>
        </w:rPr>
        <w:tab/>
        <w:t>Do vydania nového úplného znenia organizačného poriadku SRZ MKSR zostáva doterajší organizačný poriadok v platnosti a účinnosti v rozsahu, v akom nie je v rozpore s touto zriaďovacou listinou, kontraktom, záväznými ukazovateľmi, záväznými aktmi zriaďovateľa a všeobecne záväznými právnymi predpismi. Generálny riaditeľ je povinný zabezpečiť zosúladenie organizačného poriadku a ďalších základných vnútorných predpisov SRZ MKSR s touto zriaďovacou listinou v lehote určenej zriaďovateľom.</w:t>
      </w:r>
    </w:p>
    <w:p w14:paraId="7B77F10A" w14:textId="124B5B02" w:rsidR="00B9279B" w:rsidRPr="00C97FB0" w:rsidRDefault="00B9279B">
      <w:pPr>
        <w:spacing w:after="60" w:line="240" w:lineRule="auto"/>
        <w:ind w:left="504" w:hanging="504"/>
        <w:rPr>
          <w:lang w:val="sk-SK"/>
        </w:rPr>
      </w:pPr>
      <w:r>
        <w:rPr>
          <w:lang w:val="sk-SK"/>
        </w:rPr>
        <w:t>9.5</w:t>
      </w:r>
      <w:r>
        <w:rPr>
          <w:lang w:val="sk-SK"/>
        </w:rPr>
        <w:tab/>
        <w:t>SRZ MKSR sa zaväzuje označovať všetky svoje prevádzky a zariadenia popri svojom oficiálnom označení aj štátnymi symbolmi Slovenskej republiky, ako aj prípadným označením schváleným Ministerstvom kultúry Slovenskej republiky v rámci spoločnej identity rezortných organizácií v gescii Ministerstva kultúry Slovenskej republiky</w:t>
      </w:r>
    </w:p>
    <w:p w14:paraId="0035F77F" w14:textId="5970ED14" w:rsidR="00FF6076" w:rsidRPr="00C97FB0" w:rsidRDefault="008A70E6">
      <w:pPr>
        <w:spacing w:after="60" w:line="240" w:lineRule="auto"/>
        <w:ind w:left="504" w:hanging="504"/>
        <w:rPr>
          <w:lang w:val="sk-SK"/>
        </w:rPr>
      </w:pPr>
      <w:r w:rsidRPr="00C97FB0">
        <w:rPr>
          <w:lang w:val="sk-SK"/>
        </w:rPr>
        <w:t>9.</w:t>
      </w:r>
      <w:r w:rsidR="00B9279B">
        <w:rPr>
          <w:lang w:val="sk-SK"/>
        </w:rPr>
        <w:t>6</w:t>
      </w:r>
      <w:r w:rsidRPr="00C97FB0">
        <w:rPr>
          <w:lang w:val="sk-SK"/>
        </w:rPr>
        <w:tab/>
        <w:t>Ak otázku postavenia, organizácie, riadenia alebo hospodárenia SRZ MKSR upravuje osobitný právny predpis, použije sa tento osobitný právny predpis, najmä zákon č. 523/2004 Z. z. o rozpočtových pravidlách verejnej správy, zákon č. 278/1993 Z. z. o správe majetku štátu, zákon č. 343/2015 Z. z. o verejnom obstarávaní a ďalšie súvisiace všeobecne záväzné právne predpisy.</w:t>
      </w:r>
    </w:p>
    <w:p w14:paraId="31647A36" w14:textId="356F8AC0" w:rsidR="00FF6076" w:rsidRPr="00C97FB0" w:rsidRDefault="008A70E6">
      <w:pPr>
        <w:spacing w:after="60" w:line="240" w:lineRule="auto"/>
        <w:ind w:left="504" w:hanging="504"/>
        <w:rPr>
          <w:lang w:val="sk-SK"/>
        </w:rPr>
      </w:pPr>
      <w:r w:rsidRPr="00C97FB0">
        <w:rPr>
          <w:lang w:val="sk-SK"/>
        </w:rPr>
        <w:t>9.</w:t>
      </w:r>
      <w:r w:rsidR="00B9279B">
        <w:rPr>
          <w:lang w:val="sk-SK"/>
        </w:rPr>
        <w:t>7</w:t>
      </w:r>
      <w:r w:rsidRPr="00C97FB0">
        <w:rPr>
          <w:lang w:val="sk-SK"/>
        </w:rPr>
        <w:tab/>
        <w:t>Týmto novým úplným znením zriaďovacej listiny sa v plnom rozsahu nahrádza doterajší text zriaďovacej listiny Správy rezortných zariadení Ministerstva kultúry Slovenskej republiky vydanej rozhodnutím Ministerstva kultúry Slovenskej republiky č. MK-3466/2025-110/3348 zo dňa 27. januára 2025 v znení jej neskorších zmien a doplnení; vydaním tohto nového úplného znenia nedochádza k zrušeniu ani k novému zriadeniu organizácie.</w:t>
      </w:r>
    </w:p>
    <w:p w14:paraId="76B1307F" w14:textId="20AA3FD5" w:rsidR="00FF6076" w:rsidRPr="00C97FB0" w:rsidRDefault="008A70E6">
      <w:pPr>
        <w:spacing w:after="60" w:line="240" w:lineRule="auto"/>
        <w:ind w:left="504" w:hanging="504"/>
        <w:rPr>
          <w:lang w:val="sk-SK"/>
        </w:rPr>
      </w:pPr>
      <w:r w:rsidRPr="00C97FB0">
        <w:rPr>
          <w:lang w:val="sk-SK"/>
        </w:rPr>
        <w:t>9.</w:t>
      </w:r>
      <w:r w:rsidR="00B9279B">
        <w:rPr>
          <w:lang w:val="sk-SK"/>
        </w:rPr>
        <w:t>8</w:t>
      </w:r>
      <w:r w:rsidRPr="00C97FB0">
        <w:rPr>
          <w:lang w:val="sk-SK"/>
        </w:rPr>
        <w:tab/>
        <w:t>Dňom nadobudnutia účinnosti tohto rozhodnutia sa samostatný štatút SRZ MKSR nevydáva; doterajší štatút SRZ MKSR, ak bol vydaný, a jeho dodatky sa zrušujú. Tým nie je dotknutá platnosť vnútorných predpisov organizácie v rozsahu, v akom nie sú v rozpore s touto zriaďovacou listinou, všeobecne záväznými právnymi predpismi a záväznými aktmi zriaďovateľa.</w:t>
      </w:r>
    </w:p>
    <w:p w14:paraId="069E8049" w14:textId="73AAEFE5" w:rsidR="00FF6076" w:rsidRPr="00C97FB0" w:rsidRDefault="008A70E6">
      <w:pPr>
        <w:spacing w:after="60" w:line="240" w:lineRule="auto"/>
        <w:ind w:left="504" w:hanging="504"/>
        <w:rPr>
          <w:lang w:val="sk-SK"/>
        </w:rPr>
      </w:pPr>
      <w:r w:rsidRPr="00C97FB0">
        <w:rPr>
          <w:lang w:val="sk-SK"/>
        </w:rPr>
        <w:t>9.</w:t>
      </w:r>
      <w:r w:rsidR="00B9279B">
        <w:rPr>
          <w:lang w:val="sk-SK"/>
        </w:rPr>
        <w:t>9</w:t>
      </w:r>
      <w:r w:rsidRPr="00C97FB0">
        <w:rPr>
          <w:lang w:val="sk-SK"/>
        </w:rPr>
        <w:tab/>
        <w:t xml:space="preserve">Táto zriaďovacia listina nadobúda účinnosť dňa </w:t>
      </w:r>
      <w:r w:rsidR="001531F7" w:rsidRPr="001531F7">
        <w:rPr>
          <w:lang w:val="sk-SK"/>
        </w:rPr>
        <w:t>25.06</w:t>
      </w:r>
      <w:r w:rsidRPr="001531F7">
        <w:rPr>
          <w:lang w:val="sk-SK"/>
        </w:rPr>
        <w:t>.2026.</w:t>
      </w:r>
    </w:p>
    <w:p w14:paraId="3F54E29E" w14:textId="72934E58" w:rsidR="007811B0" w:rsidRDefault="007811B0" w:rsidP="007811B0">
      <w:pPr>
        <w:spacing w:after="0" w:line="240" w:lineRule="auto"/>
        <w:rPr>
          <w:lang w:val="sk-SK"/>
        </w:rPr>
      </w:pPr>
    </w:p>
    <w:p w14:paraId="18316B93" w14:textId="19D993D3" w:rsidR="007811B0" w:rsidRDefault="007811B0" w:rsidP="007811B0">
      <w:pPr>
        <w:spacing w:after="0" w:line="240" w:lineRule="auto"/>
        <w:rPr>
          <w:lang w:val="sk-SK"/>
        </w:rPr>
      </w:pPr>
    </w:p>
    <w:p w14:paraId="4B08D59A" w14:textId="699CE500" w:rsidR="007811B0" w:rsidRDefault="007811B0" w:rsidP="007811B0">
      <w:pPr>
        <w:spacing w:after="0" w:line="240" w:lineRule="auto"/>
        <w:rPr>
          <w:lang w:val="sk-SK"/>
        </w:rPr>
      </w:pPr>
    </w:p>
    <w:p w14:paraId="430A2729" w14:textId="5ED11A4A" w:rsidR="007811B0" w:rsidRDefault="007811B0" w:rsidP="007811B0">
      <w:pPr>
        <w:spacing w:after="0" w:line="240" w:lineRule="auto"/>
        <w:rPr>
          <w:lang w:val="sk-SK"/>
        </w:rPr>
      </w:pPr>
    </w:p>
    <w:p w14:paraId="16EA7143" w14:textId="77777777" w:rsidR="00B9279B" w:rsidRDefault="00B9279B" w:rsidP="007811B0">
      <w:pPr>
        <w:spacing w:after="0" w:line="240" w:lineRule="auto"/>
        <w:rPr>
          <w:lang w:val="sk-SK"/>
        </w:rPr>
      </w:pPr>
      <w:bookmarkStart w:id="0" w:name="_GoBack"/>
      <w:bookmarkEnd w:id="0"/>
    </w:p>
    <w:p w14:paraId="1EF6F466" w14:textId="3B8963FB" w:rsidR="007811B0" w:rsidRPr="00C97FB0" w:rsidRDefault="007811B0" w:rsidP="007811B0">
      <w:pPr>
        <w:spacing w:after="0" w:line="240" w:lineRule="auto"/>
        <w:rPr>
          <w:lang w:val="sk-SK"/>
        </w:rPr>
      </w:pPr>
    </w:p>
    <w:p w14:paraId="2C2CFC77" w14:textId="77777777" w:rsidR="00FF6076" w:rsidRPr="00141E3F" w:rsidRDefault="008A70E6" w:rsidP="00141E3F">
      <w:pPr>
        <w:spacing w:after="0" w:line="240" w:lineRule="auto"/>
        <w:jc w:val="center"/>
        <w:rPr>
          <w:b/>
          <w:bCs/>
          <w:lang w:val="sk-SK"/>
        </w:rPr>
      </w:pPr>
      <w:r w:rsidRPr="00141E3F">
        <w:rPr>
          <w:b/>
          <w:bCs/>
          <w:lang w:val="sk-SK"/>
        </w:rPr>
        <w:t>PaedDr. Martina Šimkovičová</w:t>
      </w:r>
    </w:p>
    <w:p w14:paraId="54DE2CAF" w14:textId="0672CD27" w:rsidR="00FF6076" w:rsidRPr="00C97FB0" w:rsidRDefault="00141E3F" w:rsidP="00141E3F">
      <w:pPr>
        <w:spacing w:after="0" w:line="240" w:lineRule="auto"/>
        <w:jc w:val="center"/>
        <w:rPr>
          <w:lang w:val="sk-SK"/>
        </w:rPr>
      </w:pPr>
      <w:r>
        <w:rPr>
          <w:lang w:val="sk-SK"/>
        </w:rPr>
        <w:t>M</w:t>
      </w:r>
      <w:r w:rsidR="008A70E6" w:rsidRPr="00C97FB0">
        <w:rPr>
          <w:lang w:val="sk-SK"/>
        </w:rPr>
        <w:t>inisterka kultúry Slovenskej republiky</w:t>
      </w:r>
    </w:p>
    <w:sectPr w:rsidR="00FF6076" w:rsidRPr="00C97FB0" w:rsidSect="00A67C5B">
      <w:footerReference w:type="default" r:id="rId9"/>
      <w:pgSz w:w="11906" w:h="16838"/>
      <w:pgMar w:top="1247" w:right="1247" w:bottom="1276"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16D34" w14:textId="77777777" w:rsidR="00520CAB" w:rsidRDefault="00520CAB" w:rsidP="00CC3922">
      <w:pPr>
        <w:spacing w:after="0" w:line="240" w:lineRule="auto"/>
      </w:pPr>
      <w:r>
        <w:separator/>
      </w:r>
    </w:p>
  </w:endnote>
  <w:endnote w:type="continuationSeparator" w:id="0">
    <w:p w14:paraId="065122C0" w14:textId="77777777" w:rsidR="00520CAB" w:rsidRDefault="00520CAB" w:rsidP="00CC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lang w:val="sk-SK"/>
      </w:rPr>
      <w:id w:val="1848837961"/>
      <w:docPartObj>
        <w:docPartGallery w:val="Page Numbers (Bottom of Page)"/>
        <w:docPartUnique/>
      </w:docPartObj>
    </w:sdtPr>
    <w:sdtEndPr/>
    <w:sdtContent>
      <w:p w14:paraId="076E1BDA" w14:textId="3B1C65DF" w:rsidR="00CC3922" w:rsidRPr="00CC3922" w:rsidRDefault="00CC3922">
        <w:pPr>
          <w:pStyle w:val="Pta"/>
          <w:jc w:val="right"/>
          <w:rPr>
            <w:sz w:val="20"/>
            <w:szCs w:val="20"/>
            <w:lang w:val="sk-SK"/>
          </w:rPr>
        </w:pPr>
        <w:r w:rsidRPr="00CC3922">
          <w:rPr>
            <w:sz w:val="20"/>
            <w:szCs w:val="20"/>
            <w:lang w:val="sk-SK"/>
          </w:rPr>
          <w:t xml:space="preserve">Strana </w:t>
        </w:r>
        <w:r w:rsidRPr="00CC3922">
          <w:rPr>
            <w:b/>
            <w:bCs/>
            <w:sz w:val="20"/>
            <w:szCs w:val="20"/>
            <w:lang w:val="sk-SK"/>
          </w:rPr>
          <w:fldChar w:fldCharType="begin"/>
        </w:r>
        <w:r w:rsidRPr="00CC3922">
          <w:rPr>
            <w:b/>
            <w:bCs/>
            <w:sz w:val="20"/>
            <w:szCs w:val="20"/>
            <w:lang w:val="sk-SK"/>
          </w:rPr>
          <w:instrText>PAGE   \* MERGEFORMAT</w:instrText>
        </w:r>
        <w:r w:rsidRPr="00CC3922">
          <w:rPr>
            <w:b/>
            <w:bCs/>
            <w:sz w:val="20"/>
            <w:szCs w:val="20"/>
            <w:lang w:val="sk-SK"/>
          </w:rPr>
          <w:fldChar w:fldCharType="separate"/>
        </w:r>
        <w:r w:rsidR="00662911">
          <w:rPr>
            <w:b/>
            <w:bCs/>
            <w:noProof/>
            <w:sz w:val="20"/>
            <w:szCs w:val="20"/>
            <w:lang w:val="sk-SK"/>
          </w:rPr>
          <w:t>13</w:t>
        </w:r>
        <w:r w:rsidRPr="00CC3922">
          <w:rPr>
            <w:b/>
            <w:bCs/>
            <w:sz w:val="20"/>
            <w:szCs w:val="20"/>
            <w:lang w:val="sk-SK"/>
          </w:rPr>
          <w:fldChar w:fldCharType="end"/>
        </w:r>
        <w:r w:rsidRPr="00CC3922">
          <w:rPr>
            <w:sz w:val="20"/>
            <w:szCs w:val="20"/>
            <w:lang w:val="sk-SK"/>
          </w:rPr>
          <w:t xml:space="preserve"> z </w:t>
        </w:r>
        <w:r w:rsidRPr="00CC3922">
          <w:rPr>
            <w:b/>
            <w:bCs/>
            <w:sz w:val="20"/>
            <w:szCs w:val="20"/>
            <w:lang w:val="sk-SK"/>
          </w:rPr>
          <w:t>1</w:t>
        </w:r>
        <w:r w:rsidR="00141E3F">
          <w:rPr>
            <w:b/>
            <w:bCs/>
            <w:sz w:val="20"/>
            <w:szCs w:val="20"/>
            <w:lang w:val="sk-SK"/>
          </w:rPr>
          <w:t>3</w:t>
        </w:r>
      </w:p>
    </w:sdtContent>
  </w:sdt>
  <w:p w14:paraId="262F40B4" w14:textId="77777777" w:rsidR="00CC3922" w:rsidRDefault="00CC39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4A4AA" w14:textId="77777777" w:rsidR="00520CAB" w:rsidRDefault="00520CAB" w:rsidP="00CC3922">
      <w:pPr>
        <w:spacing w:after="0" w:line="240" w:lineRule="auto"/>
      </w:pPr>
      <w:r>
        <w:separator/>
      </w:r>
    </w:p>
  </w:footnote>
  <w:footnote w:type="continuationSeparator" w:id="0">
    <w:p w14:paraId="66D83C5C" w14:textId="77777777" w:rsidR="00520CAB" w:rsidRDefault="00520CAB" w:rsidP="00CC3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67438EE"/>
    <w:multiLevelType w:val="multilevel"/>
    <w:tmpl w:val="99F005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D22FED"/>
    <w:multiLevelType w:val="hybridMultilevel"/>
    <w:tmpl w:val="19C63F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5D7979"/>
    <w:multiLevelType w:val="multilevel"/>
    <w:tmpl w:val="99F00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7D0D4F"/>
    <w:multiLevelType w:val="multilevel"/>
    <w:tmpl w:val="99F0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1E6B00"/>
    <w:multiLevelType w:val="multilevel"/>
    <w:tmpl w:val="99F005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A43240"/>
    <w:multiLevelType w:val="multilevel"/>
    <w:tmpl w:val="99F00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1BA2FA1"/>
    <w:multiLevelType w:val="multilevel"/>
    <w:tmpl w:val="99F005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8A92D1F"/>
    <w:multiLevelType w:val="multilevel"/>
    <w:tmpl w:val="B4A6C59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8B57CF"/>
    <w:multiLevelType w:val="multilevel"/>
    <w:tmpl w:val="99F005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D60A99"/>
    <w:multiLevelType w:val="multilevel"/>
    <w:tmpl w:val="99F0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EC0B0E"/>
    <w:multiLevelType w:val="hybridMultilevel"/>
    <w:tmpl w:val="7CFEA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274686B"/>
    <w:multiLevelType w:val="multilevel"/>
    <w:tmpl w:val="99F005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876AD4"/>
    <w:multiLevelType w:val="hybridMultilevel"/>
    <w:tmpl w:val="098A2FC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530251A"/>
    <w:multiLevelType w:val="multilevel"/>
    <w:tmpl w:val="99F005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56762CB"/>
    <w:multiLevelType w:val="multilevel"/>
    <w:tmpl w:val="B4A6C5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343ACF"/>
    <w:multiLevelType w:val="hybridMultilevel"/>
    <w:tmpl w:val="16089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9"/>
  </w:num>
  <w:num w:numId="8">
    <w:abstractNumId w:val="21"/>
  </w:num>
  <w:num w:numId="9">
    <w:abstractNumId w:val="10"/>
  </w:num>
  <w:num w:numId="10">
    <w:abstractNumId w:val="19"/>
  </w:num>
  <w:num w:numId="11">
    <w:abstractNumId w:val="12"/>
  </w:num>
  <w:num w:numId="12">
    <w:abstractNumId w:val="6"/>
  </w:num>
  <w:num w:numId="13">
    <w:abstractNumId w:val="7"/>
  </w:num>
  <w:num w:numId="14">
    <w:abstractNumId w:val="17"/>
  </w:num>
  <w:num w:numId="15">
    <w:abstractNumId w:val="8"/>
  </w:num>
  <w:num w:numId="16">
    <w:abstractNumId w:val="14"/>
  </w:num>
  <w:num w:numId="17">
    <w:abstractNumId w:val="15"/>
  </w:num>
  <w:num w:numId="18">
    <w:abstractNumId w:val="11"/>
  </w:num>
  <w:num w:numId="19">
    <w:abstractNumId w:val="16"/>
  </w:num>
  <w:num w:numId="20">
    <w:abstractNumId w:val="18"/>
  </w:num>
  <w:num w:numId="21">
    <w:abstractNumId w:val="20"/>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5B79"/>
    <w:rsid w:val="0006063C"/>
    <w:rsid w:val="000A3E3F"/>
    <w:rsid w:val="000A73B0"/>
    <w:rsid w:val="000D3E01"/>
    <w:rsid w:val="00141E3F"/>
    <w:rsid w:val="0015074B"/>
    <w:rsid w:val="001531F7"/>
    <w:rsid w:val="00172657"/>
    <w:rsid w:val="001B2351"/>
    <w:rsid w:val="001D4FDA"/>
    <w:rsid w:val="001E7A06"/>
    <w:rsid w:val="00247C57"/>
    <w:rsid w:val="00270247"/>
    <w:rsid w:val="00271CD2"/>
    <w:rsid w:val="002904BE"/>
    <w:rsid w:val="0029639D"/>
    <w:rsid w:val="002A3DF1"/>
    <w:rsid w:val="002B59B8"/>
    <w:rsid w:val="003168AB"/>
    <w:rsid w:val="00326F90"/>
    <w:rsid w:val="00354BF0"/>
    <w:rsid w:val="003A2EB1"/>
    <w:rsid w:val="003D7E59"/>
    <w:rsid w:val="003F698E"/>
    <w:rsid w:val="0043024F"/>
    <w:rsid w:val="004D7872"/>
    <w:rsid w:val="004F64C8"/>
    <w:rsid w:val="00520BC9"/>
    <w:rsid w:val="00520CAB"/>
    <w:rsid w:val="005949A2"/>
    <w:rsid w:val="005D1E2E"/>
    <w:rsid w:val="00640D09"/>
    <w:rsid w:val="00662911"/>
    <w:rsid w:val="00676388"/>
    <w:rsid w:val="006C083B"/>
    <w:rsid w:val="006C7AA8"/>
    <w:rsid w:val="006D50E4"/>
    <w:rsid w:val="006D7AA5"/>
    <w:rsid w:val="006E6EB0"/>
    <w:rsid w:val="00710CCE"/>
    <w:rsid w:val="007509BC"/>
    <w:rsid w:val="007811B0"/>
    <w:rsid w:val="00806F74"/>
    <w:rsid w:val="008479BE"/>
    <w:rsid w:val="008900BD"/>
    <w:rsid w:val="008A2238"/>
    <w:rsid w:val="008A5360"/>
    <w:rsid w:val="008A70E6"/>
    <w:rsid w:val="008B6F57"/>
    <w:rsid w:val="008C52E4"/>
    <w:rsid w:val="00900C82"/>
    <w:rsid w:val="00911361"/>
    <w:rsid w:val="009B06DA"/>
    <w:rsid w:val="009E62F2"/>
    <w:rsid w:val="009F1A4B"/>
    <w:rsid w:val="00A150BF"/>
    <w:rsid w:val="00A42CA3"/>
    <w:rsid w:val="00A67A7B"/>
    <w:rsid w:val="00A67C5B"/>
    <w:rsid w:val="00AA1D8D"/>
    <w:rsid w:val="00AA1FC3"/>
    <w:rsid w:val="00B47730"/>
    <w:rsid w:val="00B66384"/>
    <w:rsid w:val="00B9279B"/>
    <w:rsid w:val="00C25A71"/>
    <w:rsid w:val="00C6678E"/>
    <w:rsid w:val="00C71370"/>
    <w:rsid w:val="00C81ED7"/>
    <w:rsid w:val="00C97FB0"/>
    <w:rsid w:val="00CB0664"/>
    <w:rsid w:val="00CC3922"/>
    <w:rsid w:val="00D037B4"/>
    <w:rsid w:val="00D11796"/>
    <w:rsid w:val="00D1501E"/>
    <w:rsid w:val="00D175DA"/>
    <w:rsid w:val="00D87A45"/>
    <w:rsid w:val="00D956D0"/>
    <w:rsid w:val="00E07B02"/>
    <w:rsid w:val="00E52880"/>
    <w:rsid w:val="00E93361"/>
    <w:rsid w:val="00E937C6"/>
    <w:rsid w:val="00EB347A"/>
    <w:rsid w:val="00EE079D"/>
    <w:rsid w:val="00EE6316"/>
    <w:rsid w:val="00F21DB1"/>
    <w:rsid w:val="00F327B3"/>
    <w:rsid w:val="00FA2C74"/>
    <w:rsid w:val="00FC693F"/>
    <w:rsid w:val="00FF6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515BCB"/>
  <w14:defaultImageDpi w14:val="300"/>
  <w15:docId w15:val="{3A91DB46-AF50-4975-8ADC-50120ED1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1DB1"/>
    <w:pPr>
      <w:spacing w:after="120"/>
      <w:jc w:val="both"/>
    </w:pPr>
    <w:rPr>
      <w:rFonts w:ascii="Times New Roman" w:eastAsia="Times New Roman" w:hAnsi="Times New Roman"/>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4"/>
      </w:numPr>
      <w:contextualSpacing/>
    </w:pPr>
  </w:style>
  <w:style w:type="paragraph" w:styleId="slovanzoznam2">
    <w:name w:val="List Number 2"/>
    <w:basedOn w:val="Normlny"/>
    <w:uiPriority w:val="99"/>
    <w:unhideWhenUsed/>
    <w:rsid w:val="0029639D"/>
    <w:pPr>
      <w:numPr>
        <w:numId w:val="5"/>
      </w:numPr>
      <w:contextualSpacing/>
    </w:pPr>
  </w:style>
  <w:style w:type="paragraph" w:styleId="slovanzoznam3">
    <w:name w:val="List Number 3"/>
    <w:basedOn w:val="Normlny"/>
    <w:uiPriority w:val="99"/>
    <w:unhideWhenUsed/>
    <w:rsid w:val="0029639D"/>
    <w:pPr>
      <w:numPr>
        <w:numId w:val="6"/>
      </w:numPr>
      <w:contextualSpacing/>
    </w:pPr>
  </w:style>
  <w:style w:type="paragraph" w:styleId="Pokraovaniezoznamu">
    <w:name w:val="List Continue"/>
    <w:basedOn w:val="Normlny"/>
    <w:uiPriority w:val="99"/>
    <w:unhideWhenUsed/>
    <w:rsid w:val="0029639D"/>
    <w:pPr>
      <w:ind w:left="360"/>
      <w:contextualSpacing/>
    </w:pPr>
  </w:style>
  <w:style w:type="paragraph" w:styleId="Pokraovaniezoznamu2">
    <w:name w:val="List Continue 2"/>
    <w:basedOn w:val="Normlny"/>
    <w:uiPriority w:val="99"/>
    <w:unhideWhenUsed/>
    <w:rsid w:val="0029639D"/>
    <w:pPr>
      <w:ind w:left="720"/>
      <w:contextualSpacing/>
    </w:pPr>
  </w:style>
  <w:style w:type="paragraph" w:styleId="Pokraovaniezoznamu3">
    <w:name w:val="List Continue 3"/>
    <w:basedOn w:val="Normlny"/>
    <w:uiPriority w:val="99"/>
    <w:unhideWhenUsed/>
    <w:rsid w:val="0029639D"/>
    <w:pPr>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lny"/>
    <w:pPr>
      <w:spacing w:after="40"/>
      <w:jc w:val="left"/>
    </w:pPr>
  </w:style>
  <w:style w:type="paragraph" w:customStyle="1" w:styleId="MetaCenter">
    <w:name w:val="MetaCenter"/>
    <w:basedOn w:val="Normlny"/>
    <w:pPr>
      <w:spacing w:after="40"/>
      <w:jc w:val="center"/>
    </w:pPr>
  </w:style>
  <w:style w:type="paragraph" w:customStyle="1" w:styleId="DecisionTitle">
    <w:name w:val="DecisionTitle"/>
    <w:basedOn w:val="Normlny"/>
    <w:pPr>
      <w:spacing w:before="120" w:after="40"/>
      <w:jc w:val="center"/>
    </w:pPr>
    <w:rPr>
      <w:b/>
      <w:sz w:val="28"/>
    </w:rPr>
  </w:style>
  <w:style w:type="paragraph" w:customStyle="1" w:styleId="DecisionSubtitle">
    <w:name w:val="DecisionSubtitle"/>
    <w:basedOn w:val="Normlny"/>
    <w:pPr>
      <w:spacing w:after="40"/>
      <w:jc w:val="center"/>
    </w:pPr>
    <w:rPr>
      <w:b/>
      <w:sz w:val="26"/>
    </w:rPr>
  </w:style>
  <w:style w:type="paragraph" w:customStyle="1" w:styleId="DecisionSubtitle2">
    <w:name w:val="DecisionSubtitle2"/>
    <w:basedOn w:val="Normlny"/>
    <w:pPr>
      <w:spacing w:after="160"/>
      <w:jc w:val="center"/>
    </w:pPr>
    <w:rPr>
      <w:b/>
    </w:rPr>
  </w:style>
  <w:style w:type="paragraph" w:customStyle="1" w:styleId="CenterBody">
    <w:name w:val="CenterBody"/>
    <w:basedOn w:val="Normlny"/>
    <w:pPr>
      <w:jc w:val="center"/>
    </w:pPr>
  </w:style>
  <w:style w:type="paragraph" w:customStyle="1" w:styleId="ArticleNo">
    <w:name w:val="ArticleNo"/>
    <w:basedOn w:val="Normlny"/>
    <w:pPr>
      <w:spacing w:before="200" w:after="0"/>
      <w:jc w:val="center"/>
    </w:pPr>
    <w:rPr>
      <w:b/>
    </w:rPr>
  </w:style>
  <w:style w:type="paragraph" w:customStyle="1" w:styleId="ArticleTitle">
    <w:name w:val="ArticleTitle"/>
    <w:basedOn w:val="Normlny"/>
    <w:pPr>
      <w:spacing w:after="160"/>
      <w:jc w:val="center"/>
    </w:pPr>
    <w:rPr>
      <w:b/>
    </w:rPr>
  </w:style>
  <w:style w:type="paragraph" w:customStyle="1" w:styleId="BodyNoSpace">
    <w:name w:val="BodyNoSpace"/>
    <w:basedOn w:val="Normlny"/>
    <w:pPr>
      <w:spacing w:after="60"/>
    </w:pPr>
  </w:style>
  <w:style w:type="paragraph" w:customStyle="1" w:styleId="SignatureName">
    <w:name w:val="SignatureName"/>
    <w:basedOn w:val="Normlny"/>
    <w:pPr>
      <w:spacing w:before="360" w:after="0"/>
      <w:jc w:val="center"/>
    </w:pPr>
  </w:style>
  <w:style w:type="paragraph" w:customStyle="1" w:styleId="SignatureRole">
    <w:name w:val="SignatureRole"/>
    <w:basedOn w:val="Normlny"/>
    <w:pPr>
      <w:spacing w:after="0"/>
      <w:jc w:val="center"/>
    </w:pPr>
  </w:style>
  <w:style w:type="paragraph" w:customStyle="1" w:styleId="Letter">
    <w:name w:val="Letter"/>
    <w:basedOn w:val="Normlny"/>
    <w:pPr>
      <w:spacing w:after="40"/>
    </w:pPr>
  </w:style>
  <w:style w:type="paragraph" w:styleId="Normlnywebov">
    <w:name w:val="Normal (Web)"/>
    <w:basedOn w:val="Normlny"/>
    <w:uiPriority w:val="99"/>
    <w:semiHidden/>
    <w:unhideWhenUsed/>
    <w:rsid w:val="005D1E2E"/>
    <w:pPr>
      <w:spacing w:before="100" w:beforeAutospacing="1" w:after="100" w:afterAutospacing="1" w:line="240" w:lineRule="auto"/>
      <w:jc w:val="left"/>
    </w:pPr>
    <w:rPr>
      <w:rFonts w:cs="Times New Roman"/>
      <w:szCs w:val="24"/>
      <w:lang w:val="sk-SK" w:eastAsia="sk-SK"/>
    </w:rPr>
  </w:style>
  <w:style w:type="paragraph" w:styleId="Revzia">
    <w:name w:val="Revision"/>
    <w:hidden/>
    <w:uiPriority w:val="99"/>
    <w:semiHidden/>
    <w:rsid w:val="00911361"/>
    <w:pPr>
      <w:spacing w:after="0" w:line="240" w:lineRule="auto"/>
    </w:pPr>
    <w:rPr>
      <w:rFonts w:ascii="Times New Roman" w:eastAsia="Times New Roman" w:hAnsi="Times New Roman"/>
      <w:sz w:val="24"/>
    </w:rPr>
  </w:style>
  <w:style w:type="paragraph" w:styleId="Textbubliny">
    <w:name w:val="Balloon Text"/>
    <w:basedOn w:val="Normlny"/>
    <w:link w:val="TextbublinyChar"/>
    <w:uiPriority w:val="99"/>
    <w:semiHidden/>
    <w:unhideWhenUsed/>
    <w:rsid w:val="00B927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927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262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E0D1E-547C-4B7D-A736-2A595193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7934</Words>
  <Characters>45228</Characters>
  <Application>Microsoft Office Word</Application>
  <DocSecurity>0</DocSecurity>
  <Lines>376</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Národné osvetové centrum - nové úplné znenie zriaďovacej listiny</vt:lpstr>
      <vt:lpstr/>
    </vt:vector>
  </TitlesOfParts>
  <Manager/>
  <Company/>
  <LinksUpToDate>false</LinksUpToDate>
  <CharactersWithSpaces>53056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Národné osvetové centrum - nové úplné znenie zriaďovacej listiny</dc:title>
  <dc:subject>Národné osvetové centrum - nové úplné znenie zriaďovacej listiny</dc:subject>
  <dc:creator>user</dc:creator>
  <cp:keywords/>
  <dc:description>generated by python-docx</dc:description>
  <cp:lastModifiedBy>Durcova Zuzana</cp:lastModifiedBy>
  <cp:revision>22</cp:revision>
  <cp:lastPrinted>2026-06-25T07:03:00Z</cp:lastPrinted>
  <dcterms:created xsi:type="dcterms:W3CDTF">2026-05-22T08:52:00Z</dcterms:created>
  <dcterms:modified xsi:type="dcterms:W3CDTF">2026-06-25T07:32:00Z</dcterms:modified>
  <cp:category>právny dokument</cp:category>
  <dc:language>sk-SK</dc:language>
</cp:coreProperties>
</file>